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72FA88" w14:textId="159FFE17" w:rsidR="00CD3913" w:rsidRPr="003522A9" w:rsidRDefault="0083553E" w:rsidP="004C58CF">
      <w:pPr>
        <w:jc w:val="center"/>
        <w:rPr>
          <w:rFonts w:ascii="Arial" w:hAnsi="Arial" w:cs="Arial"/>
          <w:b/>
          <w:bCs/>
        </w:rPr>
      </w:pPr>
      <w:r>
        <w:rPr>
          <w:rFonts w:ascii="Arial" w:hAnsi="Arial" w:cs="Arial"/>
          <w:b/>
          <w:bCs/>
        </w:rPr>
        <w:t xml:space="preserve">Calculating G-theory </w:t>
      </w:r>
      <w:r w:rsidR="008B38A6">
        <w:rPr>
          <w:rFonts w:ascii="Arial" w:hAnsi="Arial" w:cs="Arial"/>
          <w:b/>
          <w:bCs/>
        </w:rPr>
        <w:t>Quantities</w:t>
      </w:r>
      <w:r w:rsidR="004C344B" w:rsidRPr="004C344B">
        <w:rPr>
          <w:rFonts w:ascii="Arial" w:hAnsi="Arial" w:cs="Arial"/>
          <w:b/>
          <w:bCs/>
        </w:rPr>
        <w:t xml:space="preserve"> </w:t>
      </w:r>
      <w:r w:rsidR="0021324C" w:rsidRPr="003522A9">
        <w:rPr>
          <w:rFonts w:ascii="Arial" w:hAnsi="Arial" w:cs="Arial"/>
          <w:b/>
          <w:bCs/>
        </w:rPr>
        <w:t xml:space="preserve">Using </w:t>
      </w:r>
      <w:r w:rsidR="0061214C" w:rsidRPr="003522A9">
        <w:rPr>
          <w:rFonts w:ascii="Arial" w:hAnsi="Arial" w:cs="Arial"/>
          <w:b/>
          <w:bCs/>
        </w:rPr>
        <w:t xml:space="preserve">SPSS </w:t>
      </w:r>
      <w:r w:rsidR="00D32247">
        <w:rPr>
          <w:rFonts w:ascii="Arial" w:hAnsi="Arial" w:cs="Arial"/>
          <w:b/>
          <w:bCs/>
        </w:rPr>
        <w:t>Dropdown Menus</w:t>
      </w:r>
    </w:p>
    <w:p w14:paraId="2F020202" w14:textId="77777777" w:rsidR="004C58CF" w:rsidRDefault="004C58CF" w:rsidP="004C58CF">
      <w:pPr>
        <w:jc w:val="center"/>
        <w:rPr>
          <w:rFonts w:ascii="Arial" w:hAnsi="Arial" w:cs="Arial"/>
        </w:rPr>
      </w:pPr>
    </w:p>
    <w:p w14:paraId="3FD71BB1" w14:textId="0E1720B5" w:rsidR="00FA42CE" w:rsidRDefault="00FA42CE" w:rsidP="004C58CF">
      <w:pPr>
        <w:rPr>
          <w:rFonts w:ascii="Arial" w:hAnsi="Arial" w:cs="Arial"/>
        </w:rPr>
      </w:pPr>
      <w:r>
        <w:rPr>
          <w:rFonts w:ascii="Arial" w:hAnsi="Arial" w:cs="Arial"/>
        </w:rPr>
        <w:t xml:space="preserve">In this document I explain how to use SPSS to </w:t>
      </w:r>
      <w:r w:rsidR="0061214C">
        <w:rPr>
          <w:rFonts w:ascii="Arial" w:hAnsi="Arial" w:cs="Arial"/>
        </w:rPr>
        <w:t xml:space="preserve">obtain </w:t>
      </w:r>
      <w:r w:rsidR="008B38A6">
        <w:rPr>
          <w:rFonts w:ascii="Arial" w:hAnsi="Arial" w:cs="Arial"/>
        </w:rPr>
        <w:t>G-theory quantities</w:t>
      </w:r>
      <w:r w:rsidR="004C344B">
        <w:rPr>
          <w:rFonts w:ascii="Arial" w:hAnsi="Arial" w:cs="Arial"/>
        </w:rPr>
        <w:t xml:space="preserve"> </w:t>
      </w:r>
      <w:r w:rsidR="0061214C">
        <w:rPr>
          <w:rFonts w:ascii="Arial" w:hAnsi="Arial" w:cs="Arial"/>
        </w:rPr>
        <w:t xml:space="preserve">using </w:t>
      </w:r>
      <w:r w:rsidR="002005B5">
        <w:rPr>
          <w:rFonts w:ascii="Arial" w:hAnsi="Arial" w:cs="Arial"/>
        </w:rPr>
        <w:t>SPSS dropdown menus</w:t>
      </w:r>
      <w:r>
        <w:rPr>
          <w:rFonts w:ascii="Arial" w:hAnsi="Arial" w:cs="Arial"/>
        </w:rPr>
        <w:t>.</w:t>
      </w:r>
      <w:r w:rsidR="002005B5">
        <w:rPr>
          <w:rFonts w:ascii="Arial" w:hAnsi="Arial" w:cs="Arial"/>
        </w:rPr>
        <w:t xml:space="preserve"> For instructions on using SPSS syntax, see the document “</w:t>
      </w:r>
      <w:r w:rsidR="008B38A6">
        <w:rPr>
          <w:rFonts w:ascii="Arial" w:hAnsi="Arial" w:cs="Arial"/>
        </w:rPr>
        <w:t>Calculating G-theory Quantities</w:t>
      </w:r>
      <w:r w:rsidR="004C344B">
        <w:rPr>
          <w:rFonts w:ascii="Arial" w:hAnsi="Arial" w:cs="Arial"/>
        </w:rPr>
        <w:t xml:space="preserve"> </w:t>
      </w:r>
      <w:r w:rsidR="002005B5">
        <w:rPr>
          <w:rFonts w:ascii="Arial" w:hAnsi="Arial" w:cs="Arial"/>
        </w:rPr>
        <w:t>Using SPSS Syntax.”</w:t>
      </w:r>
      <w:r>
        <w:rPr>
          <w:rFonts w:ascii="Arial" w:hAnsi="Arial" w:cs="Arial"/>
        </w:rPr>
        <w:t xml:space="preserve"> </w:t>
      </w:r>
    </w:p>
    <w:p w14:paraId="284E7C5F" w14:textId="66062053" w:rsidR="008B38A6" w:rsidRDefault="008B38A6" w:rsidP="004C58CF">
      <w:pPr>
        <w:rPr>
          <w:rFonts w:ascii="Arial" w:hAnsi="Arial" w:cs="Arial"/>
        </w:rPr>
      </w:pPr>
    </w:p>
    <w:p w14:paraId="028CA56D" w14:textId="5906442B" w:rsidR="008B38A6" w:rsidRDefault="008B38A6" w:rsidP="004C58CF">
      <w:pPr>
        <w:rPr>
          <w:rFonts w:ascii="Arial" w:hAnsi="Arial" w:cs="Arial"/>
        </w:rPr>
      </w:pPr>
      <w:r>
        <w:rPr>
          <w:rFonts w:ascii="Arial" w:hAnsi="Arial" w:cs="Arial"/>
        </w:rPr>
        <w:t xml:space="preserve">SPSS does not have the specialized software needed to obtain most G-theory coefficients. Because of this, I created Excel spreadsheets to do this using the variance components obtained from SPSS. The spreadsheet examples are based on data from the tables in Chapter 10 and available in the SPSS data sets </w:t>
      </w:r>
      <w:r w:rsidR="004C3AE5">
        <w:rPr>
          <w:rFonts w:ascii="Arial" w:hAnsi="Arial" w:cs="Arial"/>
        </w:rPr>
        <w:t>“</w:t>
      </w:r>
      <w:r w:rsidR="004C3AE5" w:rsidRPr="00570845">
        <w:rPr>
          <w:rFonts w:ascii="Arial" w:hAnsi="Arial" w:cs="Arial"/>
          <w:b/>
          <w:bCs/>
        </w:rPr>
        <w:t>Table 10.2 data transposed</w:t>
      </w:r>
      <w:r w:rsidR="004C3AE5">
        <w:rPr>
          <w:rFonts w:ascii="Arial" w:hAnsi="Arial" w:cs="Arial"/>
        </w:rPr>
        <w:t xml:space="preserve">,” </w:t>
      </w:r>
      <w:r w:rsidR="004C3AE5" w:rsidRPr="00570845">
        <w:rPr>
          <w:rFonts w:ascii="Arial" w:hAnsi="Arial" w:cs="Arial"/>
          <w:b/>
          <w:bCs/>
        </w:rPr>
        <w:t>Table 10.2 data untransposed</w:t>
      </w:r>
      <w:r w:rsidR="004C3AE5">
        <w:rPr>
          <w:rFonts w:ascii="Arial" w:hAnsi="Arial" w:cs="Arial"/>
        </w:rPr>
        <w:t>, ”</w:t>
      </w:r>
      <w:r w:rsidR="004C3AE5" w:rsidRPr="00570845">
        <w:rPr>
          <w:rFonts w:ascii="Arial" w:hAnsi="Arial" w:cs="Arial"/>
          <w:b/>
          <w:bCs/>
        </w:rPr>
        <w:t>Table 10.4 data transposed</w:t>
      </w:r>
      <w:r w:rsidR="004C3AE5">
        <w:rPr>
          <w:rFonts w:ascii="Arial" w:hAnsi="Arial" w:cs="Arial"/>
        </w:rPr>
        <w:t xml:space="preserve">,” </w:t>
      </w:r>
      <w:r w:rsidR="00AA246F">
        <w:rPr>
          <w:rFonts w:ascii="Arial" w:hAnsi="Arial" w:cs="Arial"/>
        </w:rPr>
        <w:t>and “</w:t>
      </w:r>
      <w:r w:rsidR="004C3AE5" w:rsidRPr="00570845">
        <w:rPr>
          <w:rFonts w:ascii="Arial" w:hAnsi="Arial" w:cs="Arial"/>
          <w:b/>
          <w:bCs/>
        </w:rPr>
        <w:t>Table 10.4 data untransposed</w:t>
      </w:r>
      <w:r w:rsidR="00AA246F">
        <w:rPr>
          <w:rFonts w:ascii="Arial" w:hAnsi="Arial" w:cs="Arial"/>
        </w:rPr>
        <w:t>.</w:t>
      </w:r>
      <w:r w:rsidR="004C3AE5">
        <w:rPr>
          <w:rFonts w:ascii="Arial" w:hAnsi="Arial" w:cs="Arial"/>
        </w:rPr>
        <w:t xml:space="preserve">” </w:t>
      </w:r>
    </w:p>
    <w:p w14:paraId="362A9153" w14:textId="77777777" w:rsidR="008B38A6" w:rsidRDefault="008B38A6" w:rsidP="004C58CF">
      <w:pPr>
        <w:rPr>
          <w:rFonts w:ascii="Arial" w:hAnsi="Arial" w:cs="Arial"/>
        </w:rPr>
      </w:pPr>
    </w:p>
    <w:p w14:paraId="14130BDD" w14:textId="19A7EFDC" w:rsidR="008B38A6" w:rsidRDefault="008B38A6" w:rsidP="004C58CF">
      <w:pPr>
        <w:rPr>
          <w:rFonts w:ascii="Arial" w:hAnsi="Arial" w:cs="Arial"/>
        </w:rPr>
      </w:pPr>
      <w:r>
        <w:rPr>
          <w:rFonts w:ascii="Arial" w:hAnsi="Arial" w:cs="Arial"/>
        </w:rPr>
        <w:t xml:space="preserve">Although the Excel spreadsheets show the variance components from these examples, they can easily be modified to use with other data. To do so, simply type or paste in the variance components from the other data into the variance component column, and type in the number of levels </w:t>
      </w:r>
      <w:r w:rsidR="00EA0D4C">
        <w:rPr>
          <w:rFonts w:ascii="Arial" w:hAnsi="Arial" w:cs="Arial"/>
        </w:rPr>
        <w:t>for these variance components in the column labeled “levels”</w:t>
      </w:r>
      <w:r>
        <w:rPr>
          <w:rFonts w:ascii="Arial" w:hAnsi="Arial" w:cs="Arial"/>
        </w:rPr>
        <w:t>. The other quantities will be updated automatically when the</w:t>
      </w:r>
      <w:r w:rsidR="00570845">
        <w:rPr>
          <w:rFonts w:ascii="Arial" w:hAnsi="Arial" w:cs="Arial"/>
        </w:rPr>
        <w:t xml:space="preserve">se </w:t>
      </w:r>
      <w:r>
        <w:rPr>
          <w:rFonts w:ascii="Arial" w:hAnsi="Arial" w:cs="Arial"/>
        </w:rPr>
        <w:t>values are changed.</w:t>
      </w:r>
    </w:p>
    <w:p w14:paraId="0B4ABDFA" w14:textId="4D66DDDC" w:rsidR="008B38A6" w:rsidRDefault="008B38A6" w:rsidP="004C58CF">
      <w:pPr>
        <w:rPr>
          <w:rFonts w:ascii="Arial" w:hAnsi="Arial" w:cs="Arial"/>
        </w:rPr>
      </w:pPr>
      <w:bookmarkStart w:id="0" w:name="_GoBack"/>
      <w:bookmarkEnd w:id="0"/>
    </w:p>
    <w:p w14:paraId="7E5A2A0B" w14:textId="403D2906" w:rsidR="008B38A6" w:rsidRDefault="008B38A6" w:rsidP="004C58CF">
      <w:pPr>
        <w:rPr>
          <w:rFonts w:ascii="Arial" w:hAnsi="Arial" w:cs="Arial"/>
        </w:rPr>
      </w:pPr>
      <w:r>
        <w:rPr>
          <w:rFonts w:ascii="Arial" w:hAnsi="Arial" w:cs="Arial"/>
        </w:rPr>
        <w:t>Similarly, although the rows in the spreadsheet are labeled as “raters,” “tasks,” and their interactions, this was done only to correspond to the textbook examples. These labels can be changed to correspond to any type of facet, such as occasions or items</w:t>
      </w:r>
      <w:r w:rsidR="00EA0D4C">
        <w:rPr>
          <w:rFonts w:ascii="Arial" w:hAnsi="Arial" w:cs="Arial"/>
        </w:rPr>
        <w:t>.</w:t>
      </w:r>
    </w:p>
    <w:p w14:paraId="70C18785" w14:textId="4B78F1E0" w:rsidR="007216E8" w:rsidRDefault="007216E8" w:rsidP="004C58CF">
      <w:pPr>
        <w:rPr>
          <w:rFonts w:ascii="Arial" w:hAnsi="Arial" w:cs="Arial"/>
        </w:rPr>
      </w:pPr>
    </w:p>
    <w:p w14:paraId="3F58A26D" w14:textId="5AA97E19" w:rsidR="00A20C5E" w:rsidRDefault="004C3AE5" w:rsidP="00ED098D">
      <w:pPr>
        <w:rPr>
          <w:rFonts w:ascii="Arial" w:hAnsi="Arial"/>
          <w:szCs w:val="20"/>
          <w:lang w:bidi="ar-SA"/>
        </w:rPr>
      </w:pPr>
      <w:r>
        <w:rPr>
          <w:rFonts w:ascii="Arial" w:hAnsi="Arial"/>
          <w:szCs w:val="20"/>
          <w:lang w:bidi="ar-SA"/>
        </w:rPr>
        <w:t xml:space="preserve">Below I </w:t>
      </w:r>
      <w:r w:rsidR="00ED098D">
        <w:rPr>
          <w:rFonts w:ascii="Arial" w:hAnsi="Arial"/>
          <w:szCs w:val="20"/>
          <w:lang w:bidi="ar-SA"/>
        </w:rPr>
        <w:t>explain how to obtain variance components using SPSS dropdown menus. These variance components can then be entered into the Excel spreadsheets to obtain the G-theory quantities.</w:t>
      </w:r>
      <w:r w:rsidR="00BA347B">
        <w:rPr>
          <w:rFonts w:ascii="Arial" w:hAnsi="Arial"/>
          <w:szCs w:val="20"/>
          <w:lang w:bidi="ar-SA"/>
        </w:rPr>
        <w:t xml:space="preserve"> </w:t>
      </w:r>
      <w:r w:rsidR="00A20C5E">
        <w:rPr>
          <w:rFonts w:ascii="Arial" w:hAnsi="Arial"/>
          <w:szCs w:val="20"/>
          <w:lang w:bidi="ar-SA"/>
        </w:rPr>
        <w:t>I first show the commands for a one-facet design and then the commands for a two-facet design.</w:t>
      </w:r>
    </w:p>
    <w:p w14:paraId="52984E3B" w14:textId="77777777" w:rsidR="00A20C5E" w:rsidRDefault="00A20C5E" w:rsidP="00ED098D">
      <w:pPr>
        <w:rPr>
          <w:rFonts w:ascii="Arial" w:hAnsi="Arial"/>
          <w:szCs w:val="20"/>
          <w:lang w:bidi="ar-SA"/>
        </w:rPr>
      </w:pPr>
    </w:p>
    <w:p w14:paraId="026229C0" w14:textId="00DC1085" w:rsidR="00ED098D" w:rsidRDefault="00BA347B" w:rsidP="00ED098D">
      <w:pPr>
        <w:rPr>
          <w:rFonts w:ascii="Arial" w:hAnsi="Arial"/>
          <w:szCs w:val="20"/>
          <w:lang w:bidi="ar-SA"/>
        </w:rPr>
      </w:pPr>
      <w:r>
        <w:rPr>
          <w:rFonts w:ascii="Arial" w:hAnsi="Arial"/>
          <w:szCs w:val="20"/>
          <w:lang w:bidi="ar-SA"/>
        </w:rPr>
        <w:t>I begin by demonstrating how to transpose the data set</w:t>
      </w:r>
      <w:r w:rsidR="00570845">
        <w:rPr>
          <w:rFonts w:ascii="Arial" w:hAnsi="Arial"/>
          <w:szCs w:val="20"/>
          <w:lang w:bidi="ar-SA"/>
        </w:rPr>
        <w:t>, which is often needed to obtain variance components</w:t>
      </w:r>
      <w:r>
        <w:rPr>
          <w:rFonts w:ascii="Arial" w:hAnsi="Arial"/>
          <w:szCs w:val="20"/>
          <w:lang w:bidi="ar-SA"/>
        </w:rPr>
        <w:t>.</w:t>
      </w:r>
    </w:p>
    <w:p w14:paraId="2960E379" w14:textId="050353B4" w:rsidR="00A20C5E" w:rsidRDefault="00A20C5E" w:rsidP="00ED098D">
      <w:pPr>
        <w:rPr>
          <w:rFonts w:ascii="Arial" w:hAnsi="Arial"/>
          <w:szCs w:val="20"/>
          <w:lang w:bidi="ar-SA"/>
        </w:rPr>
      </w:pPr>
    </w:p>
    <w:p w14:paraId="6BAEE373" w14:textId="3028216F" w:rsidR="00A20C5E" w:rsidRPr="00A20C5E" w:rsidRDefault="00A20C5E" w:rsidP="00A20C5E">
      <w:pPr>
        <w:jc w:val="center"/>
        <w:rPr>
          <w:rFonts w:ascii="Arial" w:hAnsi="Arial"/>
          <w:b/>
          <w:bCs/>
          <w:szCs w:val="20"/>
          <w:lang w:bidi="ar-SA"/>
        </w:rPr>
      </w:pPr>
      <w:bookmarkStart w:id="1" w:name="_Hlk46154379"/>
      <w:r>
        <w:rPr>
          <w:rFonts w:ascii="Arial" w:hAnsi="Arial"/>
          <w:b/>
          <w:bCs/>
          <w:szCs w:val="20"/>
          <w:lang w:bidi="ar-SA"/>
        </w:rPr>
        <w:t>One-facet Design</w:t>
      </w:r>
    </w:p>
    <w:bookmarkEnd w:id="1"/>
    <w:p w14:paraId="2184212B" w14:textId="64F92CE3" w:rsidR="00BA347B" w:rsidRDefault="00BA347B" w:rsidP="00ED098D">
      <w:pPr>
        <w:rPr>
          <w:rFonts w:ascii="Arial" w:hAnsi="Arial"/>
          <w:szCs w:val="20"/>
          <w:lang w:bidi="ar-SA"/>
        </w:rPr>
      </w:pPr>
    </w:p>
    <w:p w14:paraId="0451D00F" w14:textId="77777777" w:rsidR="00BA347B" w:rsidRPr="00817701" w:rsidRDefault="00BA347B" w:rsidP="00BA347B">
      <w:pPr>
        <w:rPr>
          <w:rFonts w:ascii="Arial" w:hAnsi="Arial"/>
          <w:b/>
          <w:bCs/>
          <w:i/>
          <w:iCs/>
          <w:szCs w:val="20"/>
          <w:lang w:bidi="ar-SA"/>
        </w:rPr>
      </w:pPr>
      <w:bookmarkStart w:id="2" w:name="_Hlk46154468"/>
      <w:r>
        <w:rPr>
          <w:rFonts w:ascii="Arial" w:hAnsi="Arial"/>
          <w:b/>
          <w:bCs/>
          <w:i/>
          <w:iCs/>
          <w:szCs w:val="20"/>
          <w:lang w:bidi="ar-SA"/>
        </w:rPr>
        <w:t>Transposing the Data</w:t>
      </w:r>
    </w:p>
    <w:bookmarkEnd w:id="2"/>
    <w:p w14:paraId="463BEF22" w14:textId="77777777" w:rsidR="00BA347B" w:rsidRDefault="00BA347B" w:rsidP="00ED098D">
      <w:pPr>
        <w:rPr>
          <w:rFonts w:ascii="Arial" w:hAnsi="Arial"/>
          <w:szCs w:val="20"/>
          <w:lang w:bidi="ar-SA"/>
        </w:rPr>
      </w:pPr>
    </w:p>
    <w:p w14:paraId="113CB42F" w14:textId="025FEEE8" w:rsidR="00ED098D" w:rsidRPr="00817701" w:rsidRDefault="00ED098D" w:rsidP="00ED098D">
      <w:pPr>
        <w:rPr>
          <w:rFonts w:ascii="Arial" w:hAnsi="Arial"/>
          <w:b/>
          <w:bCs/>
          <w:szCs w:val="20"/>
          <w:lang w:bidi="ar-SA"/>
        </w:rPr>
      </w:pPr>
    </w:p>
    <w:p w14:paraId="4DE5B6CE" w14:textId="6B02A688" w:rsidR="00ED098D" w:rsidRDefault="00BA347B" w:rsidP="00ED098D">
      <w:pPr>
        <w:rPr>
          <w:rFonts w:ascii="Arial" w:hAnsi="Arial"/>
          <w:szCs w:val="20"/>
          <w:lang w:bidi="ar-SA"/>
        </w:rPr>
      </w:pPr>
      <w:r>
        <w:rPr>
          <w:rFonts w:ascii="Arial" w:hAnsi="Arial"/>
          <w:szCs w:val="20"/>
          <w:lang w:bidi="ar-SA"/>
        </w:rPr>
        <w:t>Most data sets will need to be transposed prior to obtaining the variance components</w:t>
      </w:r>
      <w:r w:rsidR="00ED098D">
        <w:rPr>
          <w:rFonts w:ascii="Arial" w:hAnsi="Arial"/>
          <w:szCs w:val="20"/>
          <w:lang w:bidi="ar-SA"/>
        </w:rPr>
        <w:t>. This is because data is usually entered in “</w:t>
      </w:r>
      <w:r w:rsidR="00B65FAE">
        <w:rPr>
          <w:rFonts w:ascii="Arial" w:hAnsi="Arial"/>
          <w:szCs w:val="20"/>
          <w:lang w:bidi="ar-SA"/>
        </w:rPr>
        <w:t>wide</w:t>
      </w:r>
      <w:r w:rsidR="00ED098D">
        <w:rPr>
          <w:rFonts w:ascii="Arial" w:hAnsi="Arial"/>
          <w:szCs w:val="20"/>
          <w:lang w:bidi="ar-SA"/>
        </w:rPr>
        <w:t>” format, with one row for each person, as shown below:</w:t>
      </w:r>
    </w:p>
    <w:p w14:paraId="4B6A2282" w14:textId="41BAC0AD" w:rsidR="00817701" w:rsidRDefault="00817701" w:rsidP="00ED098D">
      <w:pPr>
        <w:rPr>
          <w:rFonts w:ascii="Arial" w:hAnsi="Arial"/>
          <w:szCs w:val="20"/>
          <w:lang w:bidi="ar-SA"/>
        </w:rPr>
      </w:pPr>
    </w:p>
    <w:p w14:paraId="6DB160AF" w14:textId="48D71C06" w:rsidR="00817701" w:rsidRDefault="00817701" w:rsidP="00ED098D">
      <w:pPr>
        <w:rPr>
          <w:rFonts w:ascii="Arial" w:hAnsi="Arial"/>
          <w:szCs w:val="20"/>
          <w:lang w:bidi="ar-SA"/>
        </w:rPr>
      </w:pPr>
    </w:p>
    <w:p w14:paraId="7F5AF528" w14:textId="77777777" w:rsidR="00817701" w:rsidRPr="00817701" w:rsidRDefault="00817701" w:rsidP="00ED098D">
      <w:pPr>
        <w:rPr>
          <w:rFonts w:ascii="Arial" w:hAnsi="Arial"/>
          <w:i/>
          <w:iCs/>
          <w:szCs w:val="20"/>
          <w:lang w:bidi="ar-SA"/>
        </w:rPr>
      </w:pPr>
    </w:p>
    <w:p w14:paraId="045162A9" w14:textId="61241457" w:rsidR="00ED098D" w:rsidRDefault="00ED098D" w:rsidP="00ED098D">
      <w:pPr>
        <w:rPr>
          <w:rFonts w:ascii="Arial" w:hAnsi="Arial"/>
          <w:szCs w:val="20"/>
          <w:lang w:bidi="ar-SA"/>
        </w:rPr>
      </w:pPr>
    </w:p>
    <w:p w14:paraId="31484908" w14:textId="4C9CDE94" w:rsidR="00ED098D" w:rsidRDefault="00296CF2" w:rsidP="00ED098D">
      <w:pPr>
        <w:rPr>
          <w:rFonts w:ascii="Arial" w:hAnsi="Arial"/>
          <w:szCs w:val="20"/>
          <w:lang w:bidi="ar-SA"/>
        </w:rPr>
      </w:pPr>
      <w:r w:rsidRPr="00296CF2">
        <w:rPr>
          <w:noProof/>
          <w:lang w:bidi="ar-SA"/>
        </w:rPr>
        <w:lastRenderedPageBreak/>
        <w:drawing>
          <wp:inline distT="0" distB="0" distL="0" distR="0" wp14:anchorId="3913B1CD" wp14:editId="4E00EC06">
            <wp:extent cx="4061460" cy="358460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244" t="1327" r="68035" b="50470"/>
                    <a:stretch/>
                  </pic:blipFill>
                  <pic:spPr bwMode="auto">
                    <a:xfrm>
                      <a:off x="0" y="0"/>
                      <a:ext cx="4071558" cy="3593520"/>
                    </a:xfrm>
                    <a:prstGeom prst="rect">
                      <a:avLst/>
                    </a:prstGeom>
                    <a:ln>
                      <a:noFill/>
                    </a:ln>
                    <a:extLst>
                      <a:ext uri="{53640926-AAD7-44D8-BBD7-CCE9431645EC}">
                        <a14:shadowObscured xmlns:a14="http://schemas.microsoft.com/office/drawing/2010/main"/>
                      </a:ext>
                    </a:extLst>
                  </pic:spPr>
                </pic:pic>
              </a:graphicData>
            </a:graphic>
          </wp:inline>
        </w:drawing>
      </w:r>
    </w:p>
    <w:p w14:paraId="08930204" w14:textId="77777777" w:rsidR="00ED098D" w:rsidRDefault="00ED098D" w:rsidP="00ED098D">
      <w:pPr>
        <w:rPr>
          <w:rFonts w:ascii="Arial" w:hAnsi="Arial"/>
          <w:szCs w:val="20"/>
          <w:lang w:bidi="ar-SA"/>
        </w:rPr>
      </w:pPr>
    </w:p>
    <w:p w14:paraId="63DAA7F1" w14:textId="3D267CEA" w:rsidR="009F7055" w:rsidRDefault="00ED098D" w:rsidP="00ED098D">
      <w:pPr>
        <w:rPr>
          <w:rFonts w:ascii="Arial" w:hAnsi="Arial"/>
          <w:szCs w:val="20"/>
          <w:lang w:bidi="ar-SA"/>
        </w:rPr>
      </w:pPr>
      <w:r>
        <w:rPr>
          <w:rFonts w:ascii="Arial" w:hAnsi="Arial"/>
          <w:szCs w:val="20"/>
          <w:lang w:bidi="ar-SA"/>
        </w:rPr>
        <w:t xml:space="preserve"> </w:t>
      </w:r>
    </w:p>
    <w:p w14:paraId="45729AF8" w14:textId="7DD8EEB4" w:rsidR="00B65FAE" w:rsidRDefault="00B65FAE" w:rsidP="00B65FAE">
      <w:pPr>
        <w:rPr>
          <w:rFonts w:ascii="Arial" w:hAnsi="Arial"/>
          <w:szCs w:val="20"/>
          <w:lang w:bidi="ar-SA"/>
        </w:rPr>
      </w:pPr>
      <w:r>
        <w:rPr>
          <w:rFonts w:ascii="Arial" w:hAnsi="Arial"/>
          <w:szCs w:val="20"/>
          <w:lang w:bidi="ar-SA"/>
        </w:rPr>
        <w:t xml:space="preserve">To obtain variance components in SPSS, the data must be transposed to create a variable “rater” with three levels corresponding to the three raters, and a variable “score” that contains the scores for each person from each rater. In the new data set, there will be three rows for each person, one row for each rater and </w:t>
      </w:r>
      <w:r w:rsidR="00570845">
        <w:rPr>
          <w:rFonts w:ascii="Arial" w:hAnsi="Arial"/>
          <w:szCs w:val="20"/>
          <w:lang w:bidi="ar-SA"/>
        </w:rPr>
        <w:t xml:space="preserve">that rater’s </w:t>
      </w:r>
      <w:r>
        <w:rPr>
          <w:rFonts w:ascii="Arial" w:hAnsi="Arial"/>
          <w:szCs w:val="20"/>
          <w:lang w:bidi="ar-SA"/>
        </w:rPr>
        <w:t>score, as shown below (data are cut off at the bottom):</w:t>
      </w:r>
    </w:p>
    <w:p w14:paraId="4DA19DD1" w14:textId="4C3038BC" w:rsidR="00B65FAE" w:rsidRDefault="00B65FAE" w:rsidP="00152FFE">
      <w:pPr>
        <w:rPr>
          <w:rFonts w:ascii="Arial" w:hAnsi="Arial"/>
          <w:szCs w:val="20"/>
          <w:lang w:bidi="ar-SA"/>
        </w:rPr>
      </w:pPr>
    </w:p>
    <w:p w14:paraId="70FD6E05" w14:textId="77777777" w:rsidR="00B65FAE" w:rsidRDefault="00B65FAE" w:rsidP="00152FFE">
      <w:pPr>
        <w:rPr>
          <w:rFonts w:ascii="Arial" w:hAnsi="Arial"/>
          <w:szCs w:val="20"/>
          <w:lang w:bidi="ar-SA"/>
        </w:rPr>
      </w:pPr>
    </w:p>
    <w:p w14:paraId="3B29CBA3" w14:textId="049404BC" w:rsidR="00296CF2" w:rsidRDefault="00296CF2" w:rsidP="00152FFE">
      <w:pPr>
        <w:rPr>
          <w:rFonts w:ascii="Arial" w:hAnsi="Arial"/>
          <w:szCs w:val="20"/>
          <w:lang w:bidi="ar-SA"/>
        </w:rPr>
      </w:pPr>
      <w:r w:rsidRPr="00296CF2">
        <w:rPr>
          <w:noProof/>
          <w:lang w:bidi="ar-SA"/>
        </w:rPr>
        <w:lastRenderedPageBreak/>
        <w:drawing>
          <wp:inline distT="0" distB="0" distL="0" distR="0" wp14:anchorId="3D865D37" wp14:editId="33E62EC8">
            <wp:extent cx="3573780" cy="6702975"/>
            <wp:effectExtent l="0" t="0" r="762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618" t="4396" r="73547" b="9463"/>
                    <a:stretch/>
                  </pic:blipFill>
                  <pic:spPr bwMode="auto">
                    <a:xfrm>
                      <a:off x="0" y="0"/>
                      <a:ext cx="3578009" cy="6710908"/>
                    </a:xfrm>
                    <a:prstGeom prst="rect">
                      <a:avLst/>
                    </a:prstGeom>
                    <a:ln>
                      <a:noFill/>
                    </a:ln>
                    <a:extLst>
                      <a:ext uri="{53640926-AAD7-44D8-BBD7-CCE9431645EC}">
                        <a14:shadowObscured xmlns:a14="http://schemas.microsoft.com/office/drawing/2010/main"/>
                      </a:ext>
                    </a:extLst>
                  </pic:spPr>
                </pic:pic>
              </a:graphicData>
            </a:graphic>
          </wp:inline>
        </w:drawing>
      </w:r>
    </w:p>
    <w:p w14:paraId="5C84BD99" w14:textId="600DBA2F" w:rsidR="00296CF2" w:rsidRDefault="00296CF2" w:rsidP="00152FFE">
      <w:pPr>
        <w:rPr>
          <w:rFonts w:ascii="Arial" w:hAnsi="Arial"/>
          <w:szCs w:val="20"/>
          <w:lang w:bidi="ar-SA"/>
        </w:rPr>
      </w:pPr>
    </w:p>
    <w:p w14:paraId="09AC811B" w14:textId="39E1AF18" w:rsidR="00296CF2" w:rsidRDefault="00296CF2" w:rsidP="00152FFE">
      <w:pPr>
        <w:rPr>
          <w:rFonts w:ascii="Arial" w:hAnsi="Arial"/>
          <w:szCs w:val="20"/>
          <w:lang w:bidi="ar-SA"/>
        </w:rPr>
      </w:pPr>
    </w:p>
    <w:p w14:paraId="2206EDBC" w14:textId="31954DA6" w:rsidR="00296CF2" w:rsidRDefault="00415073" w:rsidP="00152FFE">
      <w:pPr>
        <w:rPr>
          <w:rFonts w:ascii="Arial" w:hAnsi="Arial"/>
          <w:szCs w:val="20"/>
          <w:lang w:bidi="ar-SA"/>
        </w:rPr>
      </w:pPr>
      <w:r>
        <w:rPr>
          <w:rFonts w:ascii="Arial" w:hAnsi="Arial"/>
          <w:szCs w:val="20"/>
          <w:lang w:bidi="ar-SA"/>
        </w:rPr>
        <w:t xml:space="preserve">Transposing data is most easily done using SPSS syntax. To do this, go to the </w:t>
      </w:r>
      <w:r w:rsidR="00570845" w:rsidRPr="00570845">
        <w:rPr>
          <w:rFonts w:ascii="Arial" w:hAnsi="Arial"/>
          <w:b/>
          <w:bCs/>
          <w:szCs w:val="20"/>
          <w:lang w:bidi="ar-SA"/>
        </w:rPr>
        <w:t xml:space="preserve">FILE </w:t>
      </w:r>
      <w:r>
        <w:rPr>
          <w:rFonts w:ascii="Arial" w:hAnsi="Arial"/>
          <w:szCs w:val="20"/>
          <w:lang w:bidi="ar-SA"/>
        </w:rPr>
        <w:t xml:space="preserve">menu in the upper left-hand corner, choose </w:t>
      </w:r>
      <w:r w:rsidR="00570845" w:rsidRPr="00570845">
        <w:rPr>
          <w:rFonts w:ascii="Arial" w:hAnsi="Arial"/>
          <w:b/>
          <w:bCs/>
          <w:szCs w:val="20"/>
          <w:lang w:bidi="ar-SA"/>
        </w:rPr>
        <w:t>NEW</w:t>
      </w:r>
      <w:r>
        <w:rPr>
          <w:rFonts w:ascii="Arial" w:hAnsi="Arial"/>
          <w:szCs w:val="20"/>
          <w:lang w:bidi="ar-SA"/>
        </w:rPr>
        <w:t xml:space="preserve">, and then choose </w:t>
      </w:r>
      <w:r w:rsidR="00570845" w:rsidRPr="00570845">
        <w:rPr>
          <w:rFonts w:ascii="Arial" w:hAnsi="Arial"/>
          <w:b/>
          <w:bCs/>
          <w:szCs w:val="20"/>
          <w:lang w:bidi="ar-SA"/>
        </w:rPr>
        <w:t>SYNTAX</w:t>
      </w:r>
      <w:r>
        <w:rPr>
          <w:rFonts w:ascii="Arial" w:hAnsi="Arial"/>
          <w:szCs w:val="20"/>
          <w:lang w:bidi="ar-SA"/>
        </w:rPr>
        <w:t>.</w:t>
      </w:r>
    </w:p>
    <w:p w14:paraId="61C29295" w14:textId="007E4250" w:rsidR="00415073" w:rsidRDefault="00415073" w:rsidP="00152FFE">
      <w:pPr>
        <w:rPr>
          <w:rFonts w:ascii="Arial" w:hAnsi="Arial"/>
          <w:szCs w:val="20"/>
          <w:lang w:bidi="ar-SA"/>
        </w:rPr>
      </w:pPr>
    </w:p>
    <w:p w14:paraId="06C2A4EC" w14:textId="77777777" w:rsidR="00415073" w:rsidRPr="0050210B" w:rsidRDefault="00415073" w:rsidP="00152FFE">
      <w:pPr>
        <w:rPr>
          <w:rFonts w:ascii="Arial" w:hAnsi="Arial"/>
          <w:szCs w:val="20"/>
          <w:lang w:bidi="ar-SA"/>
        </w:rPr>
      </w:pPr>
    </w:p>
    <w:p w14:paraId="6BC41A77" w14:textId="2819A753" w:rsidR="002C5F73" w:rsidRDefault="004A0328" w:rsidP="00152FFE">
      <w:pPr>
        <w:rPr>
          <w:rFonts w:ascii="Arial" w:hAnsi="Arial"/>
          <w:szCs w:val="20"/>
          <w:lang w:bidi="ar-SA"/>
        </w:rPr>
      </w:pPr>
      <w:r w:rsidRPr="004A0328">
        <w:rPr>
          <w:noProof/>
          <w:lang w:bidi="ar-SA"/>
        </w:rPr>
        <w:lastRenderedPageBreak/>
        <w:drawing>
          <wp:inline distT="0" distB="0" distL="0" distR="0" wp14:anchorId="7B34F3CA" wp14:editId="5610677E">
            <wp:extent cx="4084320" cy="4910909"/>
            <wp:effectExtent l="0" t="0" r="0"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r="68657" b="33002"/>
                    <a:stretch/>
                  </pic:blipFill>
                  <pic:spPr bwMode="auto">
                    <a:xfrm>
                      <a:off x="0" y="0"/>
                      <a:ext cx="4086549" cy="4913589"/>
                    </a:xfrm>
                    <a:prstGeom prst="rect">
                      <a:avLst/>
                    </a:prstGeom>
                    <a:ln>
                      <a:noFill/>
                    </a:ln>
                    <a:extLst>
                      <a:ext uri="{53640926-AAD7-44D8-BBD7-CCE9431645EC}">
                        <a14:shadowObscured xmlns:a14="http://schemas.microsoft.com/office/drawing/2010/main"/>
                      </a:ext>
                    </a:extLst>
                  </pic:spPr>
                </pic:pic>
              </a:graphicData>
            </a:graphic>
          </wp:inline>
        </w:drawing>
      </w:r>
    </w:p>
    <w:p w14:paraId="324ABAB9" w14:textId="0BD38413" w:rsidR="004A0328" w:rsidRDefault="004A0328" w:rsidP="00152FFE">
      <w:pPr>
        <w:rPr>
          <w:rFonts w:ascii="Arial" w:hAnsi="Arial"/>
          <w:szCs w:val="20"/>
          <w:lang w:bidi="ar-SA"/>
        </w:rPr>
      </w:pPr>
    </w:p>
    <w:p w14:paraId="4C7E7DFB" w14:textId="2BB3DF0D" w:rsidR="004A0328" w:rsidRDefault="004A0328" w:rsidP="00152FFE">
      <w:pPr>
        <w:rPr>
          <w:rFonts w:ascii="Arial" w:hAnsi="Arial"/>
          <w:szCs w:val="20"/>
          <w:lang w:bidi="ar-SA"/>
        </w:rPr>
      </w:pPr>
    </w:p>
    <w:p w14:paraId="2E80B989" w14:textId="014DCC42" w:rsidR="004A0328" w:rsidRDefault="004A0328" w:rsidP="00152FFE">
      <w:pPr>
        <w:rPr>
          <w:rFonts w:ascii="Arial" w:hAnsi="Arial"/>
          <w:szCs w:val="20"/>
          <w:lang w:bidi="ar-SA"/>
        </w:rPr>
      </w:pPr>
      <w:r>
        <w:rPr>
          <w:rFonts w:ascii="Arial" w:hAnsi="Arial"/>
          <w:szCs w:val="20"/>
          <w:lang w:bidi="ar-SA"/>
        </w:rPr>
        <w:t>This will open the window below:</w:t>
      </w:r>
    </w:p>
    <w:p w14:paraId="20A1A5F8" w14:textId="7468D217" w:rsidR="004A0328" w:rsidRDefault="004A0328" w:rsidP="00152FFE">
      <w:pPr>
        <w:rPr>
          <w:rFonts w:ascii="Arial" w:hAnsi="Arial"/>
          <w:szCs w:val="20"/>
          <w:lang w:bidi="ar-SA"/>
        </w:rPr>
      </w:pPr>
    </w:p>
    <w:p w14:paraId="7450AE22" w14:textId="082649B3" w:rsidR="004A0328" w:rsidRDefault="004A0328" w:rsidP="00152FFE">
      <w:pPr>
        <w:rPr>
          <w:rFonts w:ascii="Arial" w:hAnsi="Arial"/>
          <w:szCs w:val="20"/>
          <w:lang w:bidi="ar-SA"/>
        </w:rPr>
      </w:pPr>
      <w:r w:rsidRPr="004A0328">
        <w:rPr>
          <w:noProof/>
          <w:lang w:bidi="ar-SA"/>
        </w:rPr>
        <w:lastRenderedPageBreak/>
        <w:drawing>
          <wp:inline distT="0" distB="0" distL="0" distR="0" wp14:anchorId="194E7D34" wp14:editId="3A527383">
            <wp:extent cx="5737860" cy="3169867"/>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7910" t="18132" r="10945" b="11996"/>
                    <a:stretch/>
                  </pic:blipFill>
                  <pic:spPr bwMode="auto">
                    <a:xfrm>
                      <a:off x="0" y="0"/>
                      <a:ext cx="5749552" cy="3176326"/>
                    </a:xfrm>
                    <a:prstGeom prst="rect">
                      <a:avLst/>
                    </a:prstGeom>
                    <a:ln>
                      <a:noFill/>
                    </a:ln>
                    <a:extLst>
                      <a:ext uri="{53640926-AAD7-44D8-BBD7-CCE9431645EC}">
                        <a14:shadowObscured xmlns:a14="http://schemas.microsoft.com/office/drawing/2010/main"/>
                      </a:ext>
                    </a:extLst>
                  </pic:spPr>
                </pic:pic>
              </a:graphicData>
            </a:graphic>
          </wp:inline>
        </w:drawing>
      </w:r>
    </w:p>
    <w:p w14:paraId="3FE61B17" w14:textId="051676A4" w:rsidR="004A0328" w:rsidRDefault="004A0328" w:rsidP="00152FFE">
      <w:pPr>
        <w:rPr>
          <w:rFonts w:ascii="Arial" w:hAnsi="Arial"/>
          <w:szCs w:val="20"/>
          <w:lang w:bidi="ar-SA"/>
        </w:rPr>
      </w:pPr>
    </w:p>
    <w:p w14:paraId="49D21DDC" w14:textId="271540EF" w:rsidR="004A0328" w:rsidRDefault="004A0328" w:rsidP="00152FFE">
      <w:pPr>
        <w:rPr>
          <w:rFonts w:ascii="Arial" w:hAnsi="Arial"/>
          <w:szCs w:val="20"/>
          <w:lang w:bidi="ar-SA"/>
        </w:rPr>
      </w:pPr>
      <w:r>
        <w:rPr>
          <w:rFonts w:ascii="Arial" w:hAnsi="Arial"/>
          <w:szCs w:val="20"/>
          <w:lang w:bidi="ar-SA"/>
        </w:rPr>
        <w:t>In the blank space on the right, type or paste in the commands below</w:t>
      </w:r>
      <w:r w:rsidR="00817701">
        <w:rPr>
          <w:rFonts w:ascii="Arial" w:hAnsi="Arial"/>
          <w:szCs w:val="20"/>
          <w:lang w:bidi="ar-SA"/>
        </w:rPr>
        <w:t xml:space="preserve"> (don’t forget the period after the last line)</w:t>
      </w:r>
      <w:r>
        <w:rPr>
          <w:rFonts w:ascii="Arial" w:hAnsi="Arial"/>
          <w:szCs w:val="20"/>
          <w:lang w:bidi="ar-SA"/>
        </w:rPr>
        <w:t>:</w:t>
      </w:r>
    </w:p>
    <w:p w14:paraId="4522298A" w14:textId="4AA07E81" w:rsidR="004A0328" w:rsidRDefault="004A0328" w:rsidP="00152FFE">
      <w:pPr>
        <w:rPr>
          <w:rFonts w:ascii="Arial" w:hAnsi="Arial"/>
          <w:szCs w:val="20"/>
          <w:lang w:bidi="ar-SA"/>
        </w:rPr>
      </w:pPr>
    </w:p>
    <w:p w14:paraId="12FEC4D5" w14:textId="77777777" w:rsidR="004A0328" w:rsidRPr="004A0328" w:rsidRDefault="004A0328" w:rsidP="004A0328">
      <w:pPr>
        <w:rPr>
          <w:rFonts w:ascii="Arial" w:hAnsi="Arial"/>
          <w:b/>
          <w:bCs/>
          <w:szCs w:val="20"/>
          <w:lang w:bidi="ar-SA"/>
        </w:rPr>
      </w:pPr>
      <w:r w:rsidRPr="004A0328">
        <w:rPr>
          <w:rFonts w:ascii="Arial" w:hAnsi="Arial"/>
          <w:b/>
          <w:bCs/>
          <w:szCs w:val="20"/>
          <w:lang w:bidi="ar-SA"/>
        </w:rPr>
        <w:t>VARSTOCASES</w:t>
      </w:r>
    </w:p>
    <w:p w14:paraId="52D1D746" w14:textId="54244D84" w:rsidR="004A0328" w:rsidRPr="004A0328" w:rsidRDefault="004A0328" w:rsidP="004A0328">
      <w:pPr>
        <w:rPr>
          <w:rFonts w:ascii="Arial" w:hAnsi="Arial"/>
          <w:b/>
          <w:bCs/>
          <w:szCs w:val="20"/>
          <w:lang w:bidi="ar-SA"/>
        </w:rPr>
      </w:pPr>
      <w:r w:rsidRPr="004A0328">
        <w:rPr>
          <w:rFonts w:ascii="Arial" w:hAnsi="Arial"/>
          <w:b/>
          <w:bCs/>
          <w:szCs w:val="20"/>
          <w:lang w:bidi="ar-SA"/>
        </w:rPr>
        <w:t xml:space="preserve"> /</w:t>
      </w:r>
      <w:r w:rsidR="002215EC" w:rsidRPr="004A0328">
        <w:rPr>
          <w:rFonts w:ascii="Arial" w:hAnsi="Arial"/>
          <w:b/>
          <w:bCs/>
          <w:szCs w:val="20"/>
          <w:lang w:bidi="ar-SA"/>
        </w:rPr>
        <w:t>MAKE</w:t>
      </w:r>
      <w:r w:rsidRPr="004A0328">
        <w:rPr>
          <w:rFonts w:ascii="Arial" w:hAnsi="Arial"/>
          <w:b/>
          <w:bCs/>
          <w:szCs w:val="20"/>
          <w:lang w:bidi="ar-SA"/>
        </w:rPr>
        <w:t xml:space="preserve"> score </w:t>
      </w:r>
      <w:r w:rsidR="002215EC" w:rsidRPr="004A0328">
        <w:rPr>
          <w:rFonts w:ascii="Arial" w:hAnsi="Arial"/>
          <w:b/>
          <w:bCs/>
          <w:szCs w:val="20"/>
          <w:lang w:bidi="ar-SA"/>
        </w:rPr>
        <w:t>FROM</w:t>
      </w:r>
      <w:r w:rsidRPr="004A0328">
        <w:rPr>
          <w:rFonts w:ascii="Arial" w:hAnsi="Arial"/>
          <w:b/>
          <w:bCs/>
          <w:szCs w:val="20"/>
          <w:lang w:bidi="ar-SA"/>
        </w:rPr>
        <w:t xml:space="preserve"> rater1 rater2 rater3</w:t>
      </w:r>
    </w:p>
    <w:p w14:paraId="573C8599" w14:textId="47558B05" w:rsidR="004A0328" w:rsidRPr="004A0328" w:rsidRDefault="004A0328" w:rsidP="004A0328">
      <w:pPr>
        <w:rPr>
          <w:rFonts w:ascii="Arial" w:hAnsi="Arial"/>
          <w:b/>
          <w:bCs/>
          <w:szCs w:val="20"/>
          <w:lang w:bidi="ar-SA"/>
        </w:rPr>
      </w:pPr>
      <w:r w:rsidRPr="004A0328">
        <w:rPr>
          <w:rFonts w:ascii="Arial" w:hAnsi="Arial"/>
          <w:b/>
          <w:bCs/>
          <w:szCs w:val="20"/>
          <w:lang w:bidi="ar-SA"/>
        </w:rPr>
        <w:t xml:space="preserve"> /</w:t>
      </w:r>
      <w:r w:rsidR="002215EC" w:rsidRPr="004A0328">
        <w:rPr>
          <w:rFonts w:ascii="Arial" w:hAnsi="Arial"/>
          <w:b/>
          <w:bCs/>
          <w:szCs w:val="20"/>
          <w:lang w:bidi="ar-SA"/>
        </w:rPr>
        <w:t>INDEX=</w:t>
      </w:r>
      <w:r w:rsidRPr="004A0328">
        <w:rPr>
          <w:rFonts w:ascii="Arial" w:hAnsi="Arial"/>
          <w:b/>
          <w:bCs/>
          <w:szCs w:val="20"/>
          <w:lang w:bidi="ar-SA"/>
        </w:rPr>
        <w:t>rater(3)</w:t>
      </w:r>
    </w:p>
    <w:p w14:paraId="47DE315F" w14:textId="433E4993" w:rsidR="004A0328" w:rsidRPr="004A0328" w:rsidRDefault="004A0328" w:rsidP="004A0328">
      <w:pPr>
        <w:rPr>
          <w:rFonts w:ascii="Arial" w:hAnsi="Arial"/>
          <w:b/>
          <w:bCs/>
          <w:szCs w:val="20"/>
          <w:lang w:bidi="ar-SA"/>
        </w:rPr>
      </w:pPr>
      <w:r w:rsidRPr="004A0328">
        <w:rPr>
          <w:rFonts w:ascii="Arial" w:hAnsi="Arial"/>
          <w:b/>
          <w:bCs/>
          <w:szCs w:val="20"/>
          <w:lang w:bidi="ar-SA"/>
        </w:rPr>
        <w:t xml:space="preserve"> /</w:t>
      </w:r>
      <w:r w:rsidR="002215EC" w:rsidRPr="004A0328">
        <w:rPr>
          <w:rFonts w:ascii="Arial" w:hAnsi="Arial"/>
          <w:b/>
          <w:bCs/>
          <w:szCs w:val="20"/>
          <w:lang w:bidi="ar-SA"/>
        </w:rPr>
        <w:t>KEEP =</w:t>
      </w:r>
      <w:r w:rsidRPr="004A0328">
        <w:rPr>
          <w:rFonts w:ascii="Arial" w:hAnsi="Arial"/>
          <w:b/>
          <w:bCs/>
          <w:szCs w:val="20"/>
          <w:lang w:bidi="ar-SA"/>
        </w:rPr>
        <w:t xml:space="preserve"> person</w:t>
      </w:r>
    </w:p>
    <w:p w14:paraId="0A21FFDF" w14:textId="2ADBE9F7" w:rsidR="004A0328" w:rsidRDefault="004A0328" w:rsidP="004A0328">
      <w:pPr>
        <w:rPr>
          <w:rFonts w:ascii="Arial" w:hAnsi="Arial"/>
          <w:b/>
          <w:bCs/>
          <w:szCs w:val="20"/>
          <w:lang w:bidi="ar-SA"/>
        </w:rPr>
      </w:pPr>
      <w:r w:rsidRPr="004A0328">
        <w:rPr>
          <w:rFonts w:ascii="Arial" w:hAnsi="Arial"/>
          <w:b/>
          <w:bCs/>
          <w:szCs w:val="20"/>
          <w:lang w:bidi="ar-SA"/>
        </w:rPr>
        <w:t xml:space="preserve"> /</w:t>
      </w:r>
      <w:r w:rsidR="002215EC" w:rsidRPr="004A0328">
        <w:rPr>
          <w:rFonts w:ascii="Arial" w:hAnsi="Arial"/>
          <w:b/>
          <w:bCs/>
          <w:szCs w:val="20"/>
          <w:lang w:bidi="ar-SA"/>
        </w:rPr>
        <w:t>NULL = KEEP.</w:t>
      </w:r>
    </w:p>
    <w:p w14:paraId="3BE0693B" w14:textId="2B31D8BF" w:rsidR="004A0328" w:rsidRDefault="004A0328" w:rsidP="004A0328">
      <w:pPr>
        <w:rPr>
          <w:rFonts w:ascii="Arial" w:hAnsi="Arial"/>
          <w:b/>
          <w:bCs/>
          <w:szCs w:val="20"/>
          <w:lang w:bidi="ar-SA"/>
        </w:rPr>
      </w:pPr>
    </w:p>
    <w:p w14:paraId="5202AFD4" w14:textId="77777777" w:rsidR="00817701" w:rsidRDefault="004A0328" w:rsidP="004A0328">
      <w:pPr>
        <w:rPr>
          <w:rFonts w:ascii="Arial" w:hAnsi="Arial"/>
          <w:szCs w:val="20"/>
          <w:lang w:bidi="ar-SA"/>
        </w:rPr>
      </w:pPr>
      <w:r>
        <w:rPr>
          <w:rFonts w:ascii="Arial" w:hAnsi="Arial"/>
          <w:szCs w:val="20"/>
          <w:lang w:bidi="ar-SA"/>
        </w:rPr>
        <w:t xml:space="preserve">The command </w:t>
      </w:r>
      <w:r w:rsidRPr="002215EC">
        <w:rPr>
          <w:rFonts w:ascii="Arial" w:hAnsi="Arial"/>
          <w:b/>
          <w:bCs/>
          <w:szCs w:val="20"/>
          <w:lang w:bidi="ar-SA"/>
        </w:rPr>
        <w:t xml:space="preserve">VARTOCASES </w:t>
      </w:r>
      <w:r>
        <w:rPr>
          <w:rFonts w:ascii="Arial" w:hAnsi="Arial"/>
          <w:szCs w:val="20"/>
          <w:lang w:bidi="ar-SA"/>
        </w:rPr>
        <w:t xml:space="preserve">causes SPSS to transpose the data. </w:t>
      </w:r>
    </w:p>
    <w:p w14:paraId="0D614AFD" w14:textId="77777777" w:rsidR="00817701" w:rsidRDefault="00817701" w:rsidP="004A0328">
      <w:pPr>
        <w:rPr>
          <w:rFonts w:ascii="Arial" w:hAnsi="Arial"/>
          <w:szCs w:val="20"/>
          <w:lang w:bidi="ar-SA"/>
        </w:rPr>
      </w:pPr>
    </w:p>
    <w:p w14:paraId="0B1C8747" w14:textId="3257FF52" w:rsidR="00817701" w:rsidRDefault="004A0328" w:rsidP="004A0328">
      <w:pPr>
        <w:rPr>
          <w:rFonts w:ascii="Arial" w:hAnsi="Arial"/>
          <w:szCs w:val="20"/>
          <w:lang w:bidi="ar-SA"/>
        </w:rPr>
      </w:pPr>
      <w:r>
        <w:rPr>
          <w:rFonts w:ascii="Arial" w:hAnsi="Arial"/>
          <w:szCs w:val="20"/>
          <w:lang w:bidi="ar-SA"/>
        </w:rPr>
        <w:t xml:space="preserve">The </w:t>
      </w:r>
      <w:r w:rsidR="00817701">
        <w:rPr>
          <w:rFonts w:ascii="Arial" w:hAnsi="Arial"/>
          <w:szCs w:val="20"/>
          <w:lang w:bidi="ar-SA"/>
        </w:rPr>
        <w:t>sub</w:t>
      </w:r>
      <w:r>
        <w:rPr>
          <w:rFonts w:ascii="Arial" w:hAnsi="Arial"/>
          <w:szCs w:val="20"/>
          <w:lang w:bidi="ar-SA"/>
        </w:rPr>
        <w:t>command “</w:t>
      </w:r>
      <w:r w:rsidR="002215EC" w:rsidRPr="002215EC">
        <w:rPr>
          <w:rFonts w:ascii="Arial" w:hAnsi="Arial"/>
          <w:b/>
          <w:bCs/>
          <w:szCs w:val="20"/>
          <w:lang w:bidi="ar-SA"/>
        </w:rPr>
        <w:t>MAKE</w:t>
      </w:r>
      <w:r w:rsidRPr="004A0328">
        <w:rPr>
          <w:rFonts w:ascii="Arial" w:hAnsi="Arial"/>
          <w:szCs w:val="20"/>
          <w:lang w:bidi="ar-SA"/>
        </w:rPr>
        <w:t xml:space="preserve"> score </w:t>
      </w:r>
      <w:r w:rsidR="002215EC" w:rsidRPr="002215EC">
        <w:rPr>
          <w:rFonts w:ascii="Arial" w:hAnsi="Arial"/>
          <w:b/>
          <w:bCs/>
          <w:szCs w:val="20"/>
          <w:lang w:bidi="ar-SA"/>
        </w:rPr>
        <w:t>FROM</w:t>
      </w:r>
      <w:r w:rsidRPr="004A0328">
        <w:rPr>
          <w:rFonts w:ascii="Arial" w:hAnsi="Arial"/>
          <w:szCs w:val="20"/>
          <w:lang w:bidi="ar-SA"/>
        </w:rPr>
        <w:t xml:space="preserve"> rater1 rater2 rater3</w:t>
      </w:r>
      <w:r>
        <w:rPr>
          <w:rFonts w:ascii="Arial" w:hAnsi="Arial"/>
          <w:szCs w:val="20"/>
          <w:lang w:bidi="ar-SA"/>
        </w:rPr>
        <w:t>” creates the variable “score” as the values of rater1, rater2, and rater3.</w:t>
      </w:r>
      <w:r w:rsidR="00570845">
        <w:rPr>
          <w:rFonts w:ascii="Arial" w:hAnsi="Arial"/>
          <w:szCs w:val="20"/>
          <w:lang w:bidi="ar-SA"/>
        </w:rPr>
        <w:t xml:space="preserve"> If there are more raters, simply type in the additional names on this line. If the facet of interest consists of tasks, occasions, etc., the name “rater” can be changed accordingly.</w:t>
      </w:r>
      <w:r>
        <w:rPr>
          <w:rFonts w:ascii="Arial" w:hAnsi="Arial"/>
          <w:szCs w:val="20"/>
          <w:lang w:bidi="ar-SA"/>
        </w:rPr>
        <w:t xml:space="preserve"> </w:t>
      </w:r>
    </w:p>
    <w:p w14:paraId="6CAC35CE" w14:textId="77777777" w:rsidR="00817701" w:rsidRDefault="00817701" w:rsidP="004A0328">
      <w:pPr>
        <w:rPr>
          <w:rFonts w:ascii="Arial" w:hAnsi="Arial"/>
          <w:szCs w:val="20"/>
          <w:lang w:bidi="ar-SA"/>
        </w:rPr>
      </w:pPr>
    </w:p>
    <w:p w14:paraId="7A19634C" w14:textId="379F5388" w:rsidR="00817701" w:rsidRDefault="004A0328" w:rsidP="004A0328">
      <w:pPr>
        <w:rPr>
          <w:rFonts w:ascii="Arial" w:hAnsi="Arial"/>
          <w:szCs w:val="20"/>
          <w:lang w:bidi="ar-SA"/>
        </w:rPr>
      </w:pPr>
      <w:r>
        <w:rPr>
          <w:rFonts w:ascii="Arial" w:hAnsi="Arial"/>
          <w:szCs w:val="20"/>
          <w:lang w:bidi="ar-SA"/>
        </w:rPr>
        <w:t>The next line (“</w:t>
      </w:r>
      <w:r w:rsidR="002215EC" w:rsidRPr="002215EC">
        <w:rPr>
          <w:rFonts w:ascii="Arial" w:hAnsi="Arial"/>
          <w:b/>
          <w:bCs/>
          <w:szCs w:val="20"/>
          <w:lang w:bidi="ar-SA"/>
        </w:rPr>
        <w:t>INDEX=</w:t>
      </w:r>
      <w:r>
        <w:rPr>
          <w:rFonts w:ascii="Arial" w:hAnsi="Arial"/>
          <w:szCs w:val="20"/>
          <w:lang w:bidi="ar-SA"/>
        </w:rPr>
        <w:t xml:space="preserve">rater(3)”) creates the variable “rater” with values of 1, 2, and 3, corresponding to the three raters. </w:t>
      </w:r>
      <w:r w:rsidR="00570845">
        <w:rPr>
          <w:rFonts w:ascii="Arial" w:hAnsi="Arial"/>
          <w:szCs w:val="20"/>
          <w:lang w:bidi="ar-SA"/>
        </w:rPr>
        <w:t>If there are more than three levels of the facet of interest, change the value of 3 to the appropriate value.</w:t>
      </w:r>
    </w:p>
    <w:p w14:paraId="08A6276C" w14:textId="77777777" w:rsidR="00817701" w:rsidRDefault="00817701" w:rsidP="004A0328">
      <w:pPr>
        <w:rPr>
          <w:rFonts w:ascii="Arial" w:hAnsi="Arial"/>
          <w:szCs w:val="20"/>
          <w:lang w:bidi="ar-SA"/>
        </w:rPr>
      </w:pPr>
    </w:p>
    <w:p w14:paraId="4CE1EBBF" w14:textId="05BCE885" w:rsidR="00817701" w:rsidRDefault="004A0328" w:rsidP="004A0328">
      <w:pPr>
        <w:rPr>
          <w:rFonts w:ascii="Arial" w:hAnsi="Arial"/>
          <w:szCs w:val="20"/>
          <w:lang w:bidi="ar-SA"/>
        </w:rPr>
      </w:pPr>
      <w:r>
        <w:rPr>
          <w:rFonts w:ascii="Arial" w:hAnsi="Arial"/>
          <w:szCs w:val="20"/>
          <w:lang w:bidi="ar-SA"/>
        </w:rPr>
        <w:t xml:space="preserve">The </w:t>
      </w:r>
      <w:r w:rsidR="00817701">
        <w:rPr>
          <w:rFonts w:ascii="Arial" w:hAnsi="Arial"/>
          <w:szCs w:val="20"/>
          <w:lang w:bidi="ar-SA"/>
        </w:rPr>
        <w:t>sub</w:t>
      </w:r>
      <w:r>
        <w:rPr>
          <w:rFonts w:ascii="Arial" w:hAnsi="Arial"/>
          <w:szCs w:val="20"/>
          <w:lang w:bidi="ar-SA"/>
        </w:rPr>
        <w:t xml:space="preserve">command </w:t>
      </w:r>
      <w:r w:rsidR="002215EC" w:rsidRPr="002215EC">
        <w:rPr>
          <w:rFonts w:ascii="Arial" w:hAnsi="Arial"/>
          <w:b/>
          <w:bCs/>
          <w:szCs w:val="20"/>
          <w:lang w:bidi="ar-SA"/>
        </w:rPr>
        <w:t>“KEEP =</w:t>
      </w:r>
      <w:r w:rsidR="002215EC">
        <w:rPr>
          <w:rFonts w:ascii="Arial" w:hAnsi="Arial"/>
          <w:szCs w:val="20"/>
          <w:lang w:bidi="ar-SA"/>
        </w:rPr>
        <w:t xml:space="preserve"> </w:t>
      </w:r>
      <w:r>
        <w:rPr>
          <w:rFonts w:ascii="Arial" w:hAnsi="Arial"/>
          <w:szCs w:val="20"/>
          <w:lang w:bidi="ar-SA"/>
        </w:rPr>
        <w:t>person” specifies that the existing variable “person” should be kept in the dataset.</w:t>
      </w:r>
      <w:r w:rsidR="00817701">
        <w:rPr>
          <w:rFonts w:ascii="Arial" w:hAnsi="Arial"/>
          <w:szCs w:val="20"/>
          <w:lang w:bidi="ar-SA"/>
        </w:rPr>
        <w:t xml:space="preserve"> </w:t>
      </w:r>
    </w:p>
    <w:p w14:paraId="1CD4E811" w14:textId="77777777" w:rsidR="00817701" w:rsidRDefault="00817701" w:rsidP="004A0328">
      <w:pPr>
        <w:rPr>
          <w:rFonts w:ascii="Arial" w:hAnsi="Arial"/>
          <w:szCs w:val="20"/>
          <w:lang w:bidi="ar-SA"/>
        </w:rPr>
      </w:pPr>
    </w:p>
    <w:p w14:paraId="3254F44D" w14:textId="120CEF18" w:rsidR="004A0328" w:rsidRDefault="00817701" w:rsidP="004A0328">
      <w:pPr>
        <w:rPr>
          <w:rFonts w:ascii="Arial" w:hAnsi="Arial"/>
          <w:szCs w:val="20"/>
          <w:lang w:bidi="ar-SA"/>
        </w:rPr>
      </w:pPr>
      <w:r>
        <w:rPr>
          <w:rFonts w:ascii="Arial" w:hAnsi="Arial"/>
          <w:szCs w:val="20"/>
          <w:lang w:bidi="ar-SA"/>
        </w:rPr>
        <w:t>Finally, the subcommand “</w:t>
      </w:r>
      <w:r w:rsidR="002215EC" w:rsidRPr="002215EC">
        <w:rPr>
          <w:rFonts w:ascii="Arial" w:hAnsi="Arial"/>
          <w:b/>
          <w:bCs/>
          <w:szCs w:val="20"/>
          <w:lang w:bidi="ar-SA"/>
        </w:rPr>
        <w:t>NULL=KEEP</w:t>
      </w:r>
      <w:r>
        <w:rPr>
          <w:rFonts w:ascii="Arial" w:hAnsi="Arial"/>
          <w:szCs w:val="20"/>
          <w:lang w:bidi="ar-SA"/>
        </w:rPr>
        <w:t>” specifies that a new row should be created even if a person’s ratings from all raters are missing. In this case, the variable “score” will be missing for that person.</w:t>
      </w:r>
    </w:p>
    <w:p w14:paraId="1DC97FDA" w14:textId="563A850B" w:rsidR="00817701" w:rsidRDefault="00817701" w:rsidP="004A0328">
      <w:pPr>
        <w:rPr>
          <w:rFonts w:ascii="Arial" w:hAnsi="Arial"/>
          <w:szCs w:val="20"/>
          <w:lang w:bidi="ar-SA"/>
        </w:rPr>
      </w:pPr>
    </w:p>
    <w:p w14:paraId="1E0ECF57" w14:textId="012FF7DF" w:rsidR="00817701" w:rsidRDefault="00817701" w:rsidP="004A0328">
      <w:pPr>
        <w:rPr>
          <w:rFonts w:ascii="Arial" w:hAnsi="Arial"/>
          <w:szCs w:val="20"/>
          <w:lang w:bidi="ar-SA"/>
        </w:rPr>
      </w:pPr>
      <w:r>
        <w:rPr>
          <w:rFonts w:ascii="Arial" w:hAnsi="Arial"/>
          <w:szCs w:val="20"/>
          <w:lang w:bidi="ar-SA"/>
        </w:rPr>
        <w:lastRenderedPageBreak/>
        <w:t>After typing or pasting in all the commands, highlight them all and click on the right arrow key at the top of the screen:</w:t>
      </w:r>
    </w:p>
    <w:p w14:paraId="2844D0DF" w14:textId="57890724" w:rsidR="00817701" w:rsidRDefault="00817701" w:rsidP="004A0328">
      <w:pPr>
        <w:rPr>
          <w:rFonts w:ascii="Arial" w:hAnsi="Arial"/>
          <w:szCs w:val="20"/>
          <w:lang w:bidi="ar-SA"/>
        </w:rPr>
      </w:pPr>
    </w:p>
    <w:p w14:paraId="3EE3C4AC" w14:textId="77777777" w:rsidR="00817701" w:rsidRDefault="00817701" w:rsidP="004A0328">
      <w:pPr>
        <w:rPr>
          <w:rFonts w:ascii="Arial" w:hAnsi="Arial"/>
          <w:szCs w:val="20"/>
          <w:lang w:bidi="ar-SA"/>
        </w:rPr>
      </w:pPr>
    </w:p>
    <w:p w14:paraId="448D7AD9" w14:textId="153A60D4" w:rsidR="00817701" w:rsidRDefault="00817701" w:rsidP="004A0328">
      <w:r>
        <w:rPr>
          <w:noProof/>
          <w:lang w:bidi="ar-SA"/>
        </w:rPr>
        <mc:AlternateContent>
          <mc:Choice Requires="wps">
            <w:drawing>
              <wp:anchor distT="0" distB="0" distL="114300" distR="114300" simplePos="0" relativeHeight="251660288" behindDoc="0" locked="0" layoutInCell="1" allowOverlap="1" wp14:anchorId="2F497B25" wp14:editId="26915736">
                <wp:simplePos x="0" y="0"/>
                <wp:positionH relativeFrom="column">
                  <wp:posOffset>2476500</wp:posOffset>
                </wp:positionH>
                <wp:positionV relativeFrom="paragraph">
                  <wp:posOffset>-70298</wp:posOffset>
                </wp:positionV>
                <wp:extent cx="1059180" cy="259080"/>
                <wp:effectExtent l="0" t="0" r="26670" b="26670"/>
                <wp:wrapNone/>
                <wp:docPr id="20" name="Rectangle 20"/>
                <wp:cNvGraphicFramePr/>
                <a:graphic xmlns:a="http://schemas.openxmlformats.org/drawingml/2006/main">
                  <a:graphicData uri="http://schemas.microsoft.com/office/word/2010/wordprocessingShape">
                    <wps:wsp>
                      <wps:cNvSpPr/>
                      <wps:spPr>
                        <a:xfrm>
                          <a:off x="0" y="0"/>
                          <a:ext cx="1059180" cy="25908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80312A8" w14:textId="75356900" w:rsidR="00817701" w:rsidRPr="00817701" w:rsidRDefault="00817701" w:rsidP="00817701">
                            <w:pPr>
                              <w:jc w:val="center"/>
                            </w:pPr>
                            <w:r w:rsidRPr="00817701">
                              <w:t>Click here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F497B25" id="Rectangle 20" o:spid="_x0000_s1026" style="position:absolute;margin-left:195pt;margin-top:-5.55pt;width:83.4pt;height:20.4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" fillcolor="#4472c4 [3204]" strokecolor="#1f3763 [1604]" strokeweight="1pt">
                <v:textbox>
                  <w:txbxContent>
                    <w:p w14:paraId="680312A8" w14:textId="75356900" w:rsidR="00817701" w:rsidRPr="00817701" w:rsidRDefault="00817701" w:rsidP="00817701">
                      <w:pPr>
                        <w:jc w:val="center"/>
                      </w:pPr>
                      <w:r w:rsidRPr="00817701">
                        <w:t>Click here</w:t>
                      </w:r>
                    </w:p>
                  </w:txbxContent>
                </v:textbox>
              </v:rect>
            </w:pict>
          </mc:Fallback>
        </mc:AlternateContent>
      </w:r>
    </w:p>
    <w:p w14:paraId="01553853" w14:textId="7BA16560" w:rsidR="00817701" w:rsidRDefault="00817701" w:rsidP="004A0328">
      <w:r>
        <w:rPr>
          <w:noProof/>
          <w:lang w:bidi="ar-SA"/>
        </w:rPr>
        <mc:AlternateContent>
          <mc:Choice Requires="wps">
            <w:drawing>
              <wp:anchor distT="0" distB="0" distL="114300" distR="114300" simplePos="0" relativeHeight="251659264" behindDoc="0" locked="0" layoutInCell="1" allowOverlap="1" wp14:anchorId="5691BCBE" wp14:editId="0E99F5A8">
                <wp:simplePos x="0" y="0"/>
                <wp:positionH relativeFrom="column">
                  <wp:posOffset>2750185</wp:posOffset>
                </wp:positionH>
                <wp:positionV relativeFrom="paragraph">
                  <wp:posOffset>53339</wp:posOffset>
                </wp:positionV>
                <wp:extent cx="213360" cy="464820"/>
                <wp:effectExtent l="57150" t="19050" r="0" b="11430"/>
                <wp:wrapNone/>
                <wp:docPr id="19" name="Arrow: Down 19"/>
                <wp:cNvGraphicFramePr/>
                <a:graphic xmlns:a="http://schemas.openxmlformats.org/drawingml/2006/main">
                  <a:graphicData uri="http://schemas.microsoft.com/office/word/2010/wordprocessingShape">
                    <wps:wsp>
                      <wps:cNvSpPr/>
                      <wps:spPr>
                        <a:xfrm rot="936512">
                          <a:off x="0" y="0"/>
                          <a:ext cx="213360" cy="464820"/>
                        </a:xfrm>
                        <a:prstGeom prst="downArrow">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type w14:anchorId="0E8F6658"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19" o:spid="_x0000_s1026" type="#_x0000_t67" style="position:absolute;margin-left:216.55pt;margin-top:4.2pt;width:16.8pt;height:36.6pt;rotation:1022921fd;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" adj="16643" fillcolor="red" strokecolor="#1f3763 [1604]" strokeweight="1pt"/>
            </w:pict>
          </mc:Fallback>
        </mc:AlternateContent>
      </w:r>
    </w:p>
    <w:p w14:paraId="6F1DFC9C" w14:textId="77777777" w:rsidR="00817701" w:rsidRDefault="00817701" w:rsidP="004A0328"/>
    <w:p w14:paraId="74161317" w14:textId="30CB7E12" w:rsidR="00817701" w:rsidRDefault="00817701" w:rsidP="004A0328">
      <w:pPr>
        <w:rPr>
          <w:rFonts w:ascii="Arial" w:hAnsi="Arial"/>
          <w:szCs w:val="20"/>
          <w:lang w:bidi="ar-SA"/>
        </w:rPr>
      </w:pPr>
      <w:r w:rsidRPr="00817701">
        <w:rPr>
          <w:noProof/>
          <w:lang w:bidi="ar-SA"/>
        </w:rPr>
        <w:drawing>
          <wp:inline distT="0" distB="0" distL="0" distR="0" wp14:anchorId="2B1E870A" wp14:editId="39038819">
            <wp:extent cx="6156074" cy="3428365"/>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8533" t="20802" r="17165" b="15533"/>
                    <a:stretch/>
                  </pic:blipFill>
                  <pic:spPr bwMode="auto">
                    <a:xfrm>
                      <a:off x="0" y="0"/>
                      <a:ext cx="6175458" cy="3439160"/>
                    </a:xfrm>
                    <a:prstGeom prst="rect">
                      <a:avLst/>
                    </a:prstGeom>
                    <a:ln>
                      <a:noFill/>
                    </a:ln>
                    <a:extLst>
                      <a:ext uri="{53640926-AAD7-44D8-BBD7-CCE9431645EC}">
                        <a14:shadowObscured xmlns:a14="http://schemas.microsoft.com/office/drawing/2010/main"/>
                      </a:ext>
                    </a:extLst>
                  </pic:spPr>
                </pic:pic>
              </a:graphicData>
            </a:graphic>
          </wp:inline>
        </w:drawing>
      </w:r>
    </w:p>
    <w:p w14:paraId="09B04F03" w14:textId="370BB204" w:rsidR="00817701" w:rsidRDefault="00817701" w:rsidP="004A0328">
      <w:pPr>
        <w:rPr>
          <w:rFonts w:ascii="Arial" w:hAnsi="Arial"/>
          <w:szCs w:val="20"/>
          <w:lang w:bidi="ar-SA"/>
        </w:rPr>
      </w:pPr>
    </w:p>
    <w:p w14:paraId="409B41A7" w14:textId="7588BBE2" w:rsidR="00817701" w:rsidRDefault="00817701" w:rsidP="004A0328">
      <w:pPr>
        <w:rPr>
          <w:rFonts w:ascii="Arial" w:hAnsi="Arial"/>
          <w:szCs w:val="20"/>
          <w:lang w:bidi="ar-SA"/>
        </w:rPr>
      </w:pPr>
      <w:r>
        <w:rPr>
          <w:rFonts w:ascii="Arial" w:hAnsi="Arial"/>
          <w:szCs w:val="20"/>
          <w:lang w:bidi="ar-SA"/>
        </w:rPr>
        <w:t>The transposed data shown previously should now appear. Save the new data set under a new name to use in obtaining the variance components.</w:t>
      </w:r>
    </w:p>
    <w:p w14:paraId="199CC1FE" w14:textId="2DCAEE8A" w:rsidR="00BA347B" w:rsidRDefault="00BA347B" w:rsidP="004A0328">
      <w:pPr>
        <w:rPr>
          <w:rFonts w:ascii="Arial" w:hAnsi="Arial"/>
          <w:szCs w:val="20"/>
          <w:lang w:bidi="ar-SA"/>
        </w:rPr>
      </w:pPr>
    </w:p>
    <w:p w14:paraId="5D2DDFA0" w14:textId="2B241444" w:rsidR="00BA347B" w:rsidRDefault="00BA347B" w:rsidP="004A0328">
      <w:pPr>
        <w:rPr>
          <w:rFonts w:ascii="Arial" w:hAnsi="Arial"/>
          <w:b/>
          <w:bCs/>
          <w:i/>
          <w:iCs/>
          <w:szCs w:val="20"/>
          <w:lang w:bidi="ar-SA"/>
        </w:rPr>
      </w:pPr>
      <w:r>
        <w:rPr>
          <w:rFonts w:ascii="Arial" w:hAnsi="Arial"/>
          <w:b/>
          <w:bCs/>
          <w:i/>
          <w:iCs/>
          <w:szCs w:val="20"/>
          <w:lang w:bidi="ar-SA"/>
        </w:rPr>
        <w:t>Obtaining the Variance Components</w:t>
      </w:r>
      <w:r w:rsidR="00863EFF">
        <w:rPr>
          <w:rFonts w:ascii="Arial" w:hAnsi="Arial"/>
          <w:b/>
          <w:bCs/>
          <w:i/>
          <w:iCs/>
          <w:szCs w:val="20"/>
          <w:lang w:bidi="ar-SA"/>
        </w:rPr>
        <w:t xml:space="preserve"> for the One-facet Data</w:t>
      </w:r>
    </w:p>
    <w:p w14:paraId="00C57550" w14:textId="323240E6" w:rsidR="00BA347B" w:rsidRDefault="00BA347B" w:rsidP="004A0328">
      <w:pPr>
        <w:rPr>
          <w:rFonts w:ascii="Arial" w:hAnsi="Arial"/>
          <w:b/>
          <w:bCs/>
          <w:i/>
          <w:iCs/>
          <w:szCs w:val="20"/>
          <w:lang w:bidi="ar-SA"/>
        </w:rPr>
      </w:pPr>
      <w:bookmarkStart w:id="3" w:name="_Hlk46156566"/>
    </w:p>
    <w:p w14:paraId="4CF0924B" w14:textId="5E6A033A" w:rsidR="00BA347B" w:rsidRDefault="00BA347B" w:rsidP="004A0328">
      <w:pPr>
        <w:rPr>
          <w:rFonts w:ascii="Arial" w:hAnsi="Arial"/>
          <w:i/>
          <w:iCs/>
          <w:szCs w:val="20"/>
          <w:lang w:bidi="ar-SA"/>
        </w:rPr>
      </w:pPr>
      <w:r>
        <w:rPr>
          <w:rFonts w:ascii="Arial" w:hAnsi="Arial"/>
          <w:szCs w:val="20"/>
          <w:lang w:bidi="ar-SA"/>
        </w:rPr>
        <w:t xml:space="preserve">With the transposed data set open, choose </w:t>
      </w:r>
      <w:r w:rsidR="00570845" w:rsidRPr="00570845">
        <w:rPr>
          <w:rFonts w:ascii="Arial" w:hAnsi="Arial"/>
          <w:b/>
          <w:bCs/>
          <w:szCs w:val="20"/>
          <w:lang w:bidi="ar-SA"/>
        </w:rPr>
        <w:t>ANALYZE</w:t>
      </w:r>
      <w:r>
        <w:rPr>
          <w:rFonts w:ascii="Arial" w:hAnsi="Arial"/>
          <w:szCs w:val="20"/>
          <w:lang w:bidi="ar-SA"/>
        </w:rPr>
        <w:t xml:space="preserve">, then </w:t>
      </w:r>
      <w:r w:rsidR="00570845" w:rsidRPr="00570845">
        <w:rPr>
          <w:rFonts w:ascii="Arial" w:hAnsi="Arial"/>
          <w:b/>
          <w:bCs/>
          <w:szCs w:val="20"/>
          <w:lang w:bidi="ar-SA"/>
        </w:rPr>
        <w:t>GENERAL LINEAR MODEL</w:t>
      </w:r>
      <w:r>
        <w:rPr>
          <w:rFonts w:ascii="Arial" w:hAnsi="Arial"/>
          <w:szCs w:val="20"/>
          <w:lang w:bidi="ar-SA"/>
        </w:rPr>
        <w:t xml:space="preserve">, and then </w:t>
      </w:r>
      <w:r w:rsidR="00570845" w:rsidRPr="00570845">
        <w:rPr>
          <w:rFonts w:ascii="Arial" w:hAnsi="Arial"/>
          <w:b/>
          <w:bCs/>
          <w:szCs w:val="20"/>
          <w:lang w:bidi="ar-SA"/>
        </w:rPr>
        <w:t>VARIANCE COMPONENTS</w:t>
      </w:r>
      <w:r>
        <w:rPr>
          <w:rFonts w:ascii="Arial" w:hAnsi="Arial"/>
          <w:i/>
          <w:iCs/>
          <w:szCs w:val="20"/>
          <w:lang w:bidi="ar-SA"/>
        </w:rPr>
        <w:t>.</w:t>
      </w:r>
    </w:p>
    <w:bookmarkEnd w:id="3"/>
    <w:p w14:paraId="44437153" w14:textId="6A5F515F" w:rsidR="00BA347B" w:rsidRDefault="00BA347B" w:rsidP="004A0328">
      <w:pPr>
        <w:rPr>
          <w:rFonts w:ascii="Arial" w:hAnsi="Arial"/>
          <w:i/>
          <w:iCs/>
          <w:szCs w:val="20"/>
          <w:lang w:bidi="ar-SA"/>
        </w:rPr>
      </w:pPr>
    </w:p>
    <w:p w14:paraId="65C189A5" w14:textId="77777777" w:rsidR="00BA347B" w:rsidRPr="00BA347B" w:rsidRDefault="00BA347B" w:rsidP="004A0328">
      <w:pPr>
        <w:rPr>
          <w:rFonts w:ascii="Arial" w:hAnsi="Arial"/>
          <w:szCs w:val="20"/>
          <w:lang w:bidi="ar-SA"/>
        </w:rPr>
      </w:pPr>
    </w:p>
    <w:p w14:paraId="6B7E1533" w14:textId="4AB24E1F" w:rsidR="00BA347B" w:rsidRDefault="00570845" w:rsidP="004A0328">
      <w:pPr>
        <w:rPr>
          <w:rFonts w:ascii="Arial" w:hAnsi="Arial"/>
          <w:i/>
          <w:iCs/>
          <w:szCs w:val="20"/>
          <w:lang w:bidi="ar-SA"/>
        </w:rPr>
      </w:pPr>
      <w:r>
        <w:rPr>
          <w:noProof/>
          <w:lang w:bidi="ar-SA"/>
        </w:rPr>
        <w:lastRenderedPageBreak/>
        <mc:AlternateContent>
          <mc:Choice Requires="wps">
            <w:drawing>
              <wp:anchor distT="0" distB="0" distL="114300" distR="114300" simplePos="0" relativeHeight="251661312" behindDoc="0" locked="0" layoutInCell="1" allowOverlap="1" wp14:anchorId="356BD94C" wp14:editId="75D06E91">
                <wp:simplePos x="0" y="0"/>
                <wp:positionH relativeFrom="column">
                  <wp:posOffset>3997325</wp:posOffset>
                </wp:positionH>
                <wp:positionV relativeFrom="paragraph">
                  <wp:posOffset>2064789</wp:posOffset>
                </wp:positionV>
                <wp:extent cx="452005" cy="129829"/>
                <wp:effectExtent l="19050" t="19050" r="24765" b="41910"/>
                <wp:wrapNone/>
                <wp:docPr id="2" name="Arrow: Left 2"/>
                <wp:cNvGraphicFramePr/>
                <a:graphic xmlns:a="http://schemas.openxmlformats.org/drawingml/2006/main">
                  <a:graphicData uri="http://schemas.microsoft.com/office/word/2010/wordprocessingShape">
                    <wps:wsp>
                      <wps:cNvSpPr/>
                      <wps:spPr>
                        <a:xfrm>
                          <a:off x="0" y="0"/>
                          <a:ext cx="452005" cy="129829"/>
                        </a:xfrm>
                        <a:prstGeom prst="lef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type w14:anchorId="4E6B27CA"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rrow: Left 2" o:spid="_x0000_s1026" type="#_x0000_t66" style="position:absolute;margin-left:314.75pt;margin-top:162.6pt;width:35.6pt;height:10.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" adj="3102" fillcolor="red" strokecolor="red" strokeweight="1pt"/>
            </w:pict>
          </mc:Fallback>
        </mc:AlternateContent>
      </w:r>
      <w:r w:rsidR="00BA347B" w:rsidRPr="00BA347B">
        <w:rPr>
          <w:noProof/>
          <w:lang w:bidi="ar-SA"/>
        </w:rPr>
        <w:drawing>
          <wp:inline distT="0" distB="0" distL="0" distR="0" wp14:anchorId="01C0C27F" wp14:editId="4099DF83">
            <wp:extent cx="4617720" cy="5748265"/>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2313" r="51617" b="20176"/>
                    <a:stretch/>
                  </pic:blipFill>
                  <pic:spPr bwMode="auto">
                    <a:xfrm>
                      <a:off x="0" y="0"/>
                      <a:ext cx="4623568" cy="5755544"/>
                    </a:xfrm>
                    <a:prstGeom prst="rect">
                      <a:avLst/>
                    </a:prstGeom>
                    <a:ln>
                      <a:noFill/>
                    </a:ln>
                    <a:extLst>
                      <a:ext uri="{53640926-AAD7-44D8-BBD7-CCE9431645EC}">
                        <a14:shadowObscured xmlns:a14="http://schemas.microsoft.com/office/drawing/2010/main"/>
                      </a:ext>
                    </a:extLst>
                  </pic:spPr>
                </pic:pic>
              </a:graphicData>
            </a:graphic>
          </wp:inline>
        </w:drawing>
      </w:r>
    </w:p>
    <w:p w14:paraId="24CE334E" w14:textId="77777777" w:rsidR="00BA347B" w:rsidRPr="00BA347B" w:rsidRDefault="00BA347B" w:rsidP="004A0328">
      <w:pPr>
        <w:rPr>
          <w:rFonts w:ascii="Arial" w:hAnsi="Arial"/>
          <w:b/>
          <w:bCs/>
          <w:szCs w:val="20"/>
          <w:lang w:bidi="ar-SA"/>
        </w:rPr>
      </w:pPr>
    </w:p>
    <w:p w14:paraId="412F2BBB" w14:textId="49AD6FB6" w:rsidR="00BA347B" w:rsidRDefault="00BA347B" w:rsidP="004A0328">
      <w:pPr>
        <w:rPr>
          <w:rFonts w:ascii="Arial" w:hAnsi="Arial"/>
          <w:szCs w:val="20"/>
          <w:lang w:bidi="ar-SA"/>
        </w:rPr>
      </w:pPr>
    </w:p>
    <w:p w14:paraId="1DA37D99" w14:textId="77777777" w:rsidR="00BA347B" w:rsidRDefault="00BA347B" w:rsidP="004A0328">
      <w:pPr>
        <w:rPr>
          <w:rFonts w:ascii="Arial" w:hAnsi="Arial"/>
          <w:szCs w:val="20"/>
          <w:lang w:bidi="ar-SA"/>
        </w:rPr>
      </w:pPr>
    </w:p>
    <w:p w14:paraId="4F1F95D3" w14:textId="18CA4067" w:rsidR="00C501F5" w:rsidRDefault="00BA347B" w:rsidP="00BA347B">
      <w:pPr>
        <w:rPr>
          <w:rFonts w:ascii="Arial" w:hAnsi="Arial" w:cs="Arial"/>
        </w:rPr>
      </w:pPr>
      <w:r w:rsidRPr="00BA347B">
        <w:rPr>
          <w:rFonts w:ascii="Arial" w:hAnsi="Arial" w:cs="Arial"/>
        </w:rPr>
        <w:t>This will bring up the menu below</w:t>
      </w:r>
      <w:r>
        <w:rPr>
          <w:rFonts w:ascii="Arial" w:hAnsi="Arial" w:cs="Arial"/>
        </w:rPr>
        <w:t>:</w:t>
      </w:r>
    </w:p>
    <w:p w14:paraId="2215751A" w14:textId="2C3A3D70" w:rsidR="00BA347B" w:rsidRDefault="00BA347B" w:rsidP="00BA347B">
      <w:pPr>
        <w:rPr>
          <w:rFonts w:ascii="Arial" w:hAnsi="Arial" w:cs="Arial"/>
        </w:rPr>
      </w:pPr>
    </w:p>
    <w:p w14:paraId="5153C71B" w14:textId="5CCC5A6B" w:rsidR="00BA347B" w:rsidRDefault="00BA347B" w:rsidP="00BA347B">
      <w:pPr>
        <w:rPr>
          <w:rFonts w:ascii="Arial" w:hAnsi="Arial" w:cs="Arial"/>
        </w:rPr>
      </w:pPr>
      <w:r w:rsidRPr="00BA347B">
        <w:rPr>
          <w:noProof/>
          <w:lang w:bidi="ar-SA"/>
        </w:rPr>
        <w:lastRenderedPageBreak/>
        <w:drawing>
          <wp:inline distT="0" distB="0" distL="0" distR="0" wp14:anchorId="5813EA5C" wp14:editId="7F5436EF">
            <wp:extent cx="3794760" cy="314642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34950" t="24625" r="33904" b="29464"/>
                    <a:stretch/>
                  </pic:blipFill>
                  <pic:spPr bwMode="auto">
                    <a:xfrm>
                      <a:off x="0" y="0"/>
                      <a:ext cx="3800073" cy="3150830"/>
                    </a:xfrm>
                    <a:prstGeom prst="rect">
                      <a:avLst/>
                    </a:prstGeom>
                    <a:ln>
                      <a:noFill/>
                    </a:ln>
                    <a:extLst>
                      <a:ext uri="{53640926-AAD7-44D8-BBD7-CCE9431645EC}">
                        <a14:shadowObscured xmlns:a14="http://schemas.microsoft.com/office/drawing/2010/main"/>
                      </a:ext>
                    </a:extLst>
                  </pic:spPr>
                </pic:pic>
              </a:graphicData>
            </a:graphic>
          </wp:inline>
        </w:drawing>
      </w:r>
    </w:p>
    <w:p w14:paraId="26B5B4C8" w14:textId="60100336" w:rsidR="00BA347B" w:rsidRDefault="00BA347B" w:rsidP="00BA347B">
      <w:pPr>
        <w:rPr>
          <w:rFonts w:ascii="Arial" w:hAnsi="Arial" w:cs="Arial"/>
        </w:rPr>
      </w:pPr>
    </w:p>
    <w:p w14:paraId="61582574" w14:textId="542B8666" w:rsidR="00BA347B" w:rsidRPr="00AD5881" w:rsidRDefault="00BA347B" w:rsidP="00BA347B">
      <w:pPr>
        <w:rPr>
          <w:rFonts w:ascii="Arial" w:hAnsi="Arial" w:cs="Arial"/>
        </w:rPr>
      </w:pPr>
      <w:r>
        <w:rPr>
          <w:rFonts w:ascii="Arial" w:hAnsi="Arial" w:cs="Arial"/>
        </w:rPr>
        <w:t>The dependent variable is “score.” Choose “person” and “rater” as the random factors.</w:t>
      </w:r>
      <w:r w:rsidR="00AD5881">
        <w:rPr>
          <w:rFonts w:ascii="Arial" w:hAnsi="Arial" w:cs="Arial"/>
        </w:rPr>
        <w:t xml:space="preserve"> </w:t>
      </w:r>
      <w:r w:rsidR="00570845">
        <w:rPr>
          <w:rFonts w:ascii="Arial" w:hAnsi="Arial" w:cs="Arial"/>
        </w:rPr>
        <w:t xml:space="preserve">(If one or more facets are fixed, enter them into the fixed factors box). </w:t>
      </w:r>
      <w:r w:rsidR="00AD5881">
        <w:rPr>
          <w:rFonts w:ascii="Arial" w:hAnsi="Arial" w:cs="Arial"/>
        </w:rPr>
        <w:t xml:space="preserve">Then click on </w:t>
      </w:r>
      <w:r w:rsidR="00AD5881" w:rsidRPr="00570845">
        <w:rPr>
          <w:rFonts w:ascii="Arial" w:hAnsi="Arial" w:cs="Arial"/>
          <w:b/>
          <w:bCs/>
        </w:rPr>
        <w:t>OK</w:t>
      </w:r>
      <w:r w:rsidR="00AD5881">
        <w:rPr>
          <w:rFonts w:ascii="Arial" w:hAnsi="Arial" w:cs="Arial"/>
        </w:rPr>
        <w:t>.</w:t>
      </w:r>
    </w:p>
    <w:p w14:paraId="7CC8596A" w14:textId="2D1B3E15" w:rsidR="00BA347B" w:rsidRDefault="00BA347B" w:rsidP="00BA347B">
      <w:pPr>
        <w:rPr>
          <w:rFonts w:ascii="Arial" w:hAnsi="Arial" w:cs="Arial"/>
        </w:rPr>
      </w:pPr>
    </w:p>
    <w:p w14:paraId="092967CD" w14:textId="64ABC54B" w:rsidR="00BA347B" w:rsidRDefault="00BA347B" w:rsidP="00BA347B">
      <w:pPr>
        <w:rPr>
          <w:rFonts w:ascii="Arial" w:hAnsi="Arial" w:cs="Arial"/>
        </w:rPr>
      </w:pPr>
      <w:r w:rsidRPr="00BA347B">
        <w:rPr>
          <w:noProof/>
          <w:lang w:bidi="ar-SA"/>
        </w:rPr>
        <w:drawing>
          <wp:inline distT="0" distB="0" distL="0" distR="0" wp14:anchorId="7E6D184F" wp14:editId="279D0E8A">
            <wp:extent cx="4477028" cy="377952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2338" t="26092" r="33334" b="22388"/>
                    <a:stretch/>
                  </pic:blipFill>
                  <pic:spPr bwMode="auto">
                    <a:xfrm>
                      <a:off x="0" y="0"/>
                      <a:ext cx="4494460" cy="3794236"/>
                    </a:xfrm>
                    <a:prstGeom prst="rect">
                      <a:avLst/>
                    </a:prstGeom>
                    <a:ln>
                      <a:noFill/>
                    </a:ln>
                    <a:extLst>
                      <a:ext uri="{53640926-AAD7-44D8-BBD7-CCE9431645EC}">
                        <a14:shadowObscured xmlns:a14="http://schemas.microsoft.com/office/drawing/2010/main"/>
                      </a:ext>
                    </a:extLst>
                  </pic:spPr>
                </pic:pic>
              </a:graphicData>
            </a:graphic>
          </wp:inline>
        </w:drawing>
      </w:r>
    </w:p>
    <w:p w14:paraId="2CBCCC47" w14:textId="61F58733" w:rsidR="00AD5881" w:rsidRDefault="00AD5881" w:rsidP="00BA347B">
      <w:pPr>
        <w:rPr>
          <w:rFonts w:ascii="Arial" w:hAnsi="Arial" w:cs="Arial"/>
        </w:rPr>
      </w:pPr>
    </w:p>
    <w:p w14:paraId="23508D57" w14:textId="0EF52A1A" w:rsidR="00AD5881" w:rsidRDefault="00AD5881" w:rsidP="00BA347B">
      <w:pPr>
        <w:rPr>
          <w:rFonts w:ascii="Arial" w:hAnsi="Arial" w:cs="Arial"/>
        </w:rPr>
      </w:pPr>
      <w:r>
        <w:rPr>
          <w:rFonts w:ascii="Arial" w:hAnsi="Arial" w:cs="Arial"/>
        </w:rPr>
        <w:t>This will result in the output below:</w:t>
      </w:r>
    </w:p>
    <w:p w14:paraId="3A8E4CFB" w14:textId="77777777" w:rsidR="00AD5881" w:rsidRDefault="00AD5881" w:rsidP="00BA347B">
      <w:pPr>
        <w:rPr>
          <w:rFonts w:ascii="Arial" w:hAnsi="Arial" w:cs="Arial"/>
        </w:rPr>
      </w:pPr>
    </w:p>
    <w:p w14:paraId="32C382CE" w14:textId="77777777" w:rsidR="00AD5881" w:rsidRDefault="00AD5881" w:rsidP="00BA347B">
      <w:pPr>
        <w:rPr>
          <w:rFonts w:ascii="Arial" w:hAnsi="Arial" w:cs="Arial"/>
        </w:rPr>
      </w:pPr>
    </w:p>
    <w:p w14:paraId="4F3CD191" w14:textId="117DECFC" w:rsidR="00AD5881" w:rsidRDefault="00AD5881" w:rsidP="00BA347B">
      <w:pPr>
        <w:rPr>
          <w:rFonts w:ascii="Arial" w:hAnsi="Arial" w:cs="Arial"/>
        </w:rPr>
      </w:pPr>
      <w:r>
        <w:rPr>
          <w:rFonts w:ascii="Arial" w:hAnsi="Arial" w:cs="Arial"/>
          <w:noProof/>
          <w:lang w:bidi="ar-SA"/>
        </w:rPr>
        <w:lastRenderedPageBreak/>
        <w:drawing>
          <wp:inline distT="0" distB="0" distL="0" distR="0" wp14:anchorId="12F0E02D" wp14:editId="29D0BF6C">
            <wp:extent cx="1771650" cy="40576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71650" cy="4057650"/>
                    </a:xfrm>
                    <a:prstGeom prst="rect">
                      <a:avLst/>
                    </a:prstGeom>
                    <a:noFill/>
                  </pic:spPr>
                </pic:pic>
              </a:graphicData>
            </a:graphic>
          </wp:inline>
        </w:drawing>
      </w:r>
    </w:p>
    <w:p w14:paraId="26F940BD" w14:textId="68B94D62" w:rsidR="00AD5881" w:rsidRDefault="00AD5881" w:rsidP="00BA347B">
      <w:pPr>
        <w:rPr>
          <w:rFonts w:ascii="Arial" w:hAnsi="Arial" w:cs="Arial"/>
        </w:rPr>
      </w:pPr>
    </w:p>
    <w:p w14:paraId="27DA89DC" w14:textId="012E9A5F" w:rsidR="00AD5881" w:rsidRDefault="002215EC" w:rsidP="00BA347B">
      <w:pPr>
        <w:rPr>
          <w:rFonts w:ascii="Arial" w:hAnsi="Arial" w:cs="Arial"/>
        </w:rPr>
      </w:pPr>
      <w:r>
        <w:rPr>
          <w:rFonts w:ascii="Arial" w:hAnsi="Arial" w:cs="Arial"/>
          <w:noProof/>
          <w:lang w:bidi="ar-SA"/>
        </w:rPr>
        <mc:AlternateContent>
          <mc:Choice Requires="wps">
            <w:drawing>
              <wp:anchor distT="0" distB="0" distL="114300" distR="114300" simplePos="0" relativeHeight="251662336" behindDoc="0" locked="0" layoutInCell="1" allowOverlap="1" wp14:anchorId="73E4DDCA" wp14:editId="10D5A13B">
                <wp:simplePos x="0" y="0"/>
                <wp:positionH relativeFrom="column">
                  <wp:posOffset>1277389</wp:posOffset>
                </wp:positionH>
                <wp:positionV relativeFrom="paragraph">
                  <wp:posOffset>521970</wp:posOffset>
                </wp:positionV>
                <wp:extent cx="554182" cy="865909"/>
                <wp:effectExtent l="0" t="0" r="17780" b="10795"/>
                <wp:wrapNone/>
                <wp:docPr id="3" name="Rectangle 3"/>
                <wp:cNvGraphicFramePr/>
                <a:graphic xmlns:a="http://schemas.openxmlformats.org/drawingml/2006/main">
                  <a:graphicData uri="http://schemas.microsoft.com/office/word/2010/wordprocessingShape">
                    <wps:wsp>
                      <wps:cNvSpPr/>
                      <wps:spPr>
                        <a:xfrm>
                          <a:off x="0" y="0"/>
                          <a:ext cx="554182" cy="865909"/>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0125CA84" id="Rectangle 3" o:spid="_x0000_s1026" style="position:absolute;margin-left:100.6pt;margin-top:41.1pt;width:43.65pt;height:68.2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" filled="f" strokecolor="red" strokeweight="1.5pt"/>
            </w:pict>
          </mc:Fallback>
        </mc:AlternateContent>
      </w:r>
      <w:r w:rsidR="00AD5881">
        <w:rPr>
          <w:rFonts w:ascii="Arial" w:hAnsi="Arial" w:cs="Arial"/>
          <w:noProof/>
          <w:lang w:bidi="ar-SA"/>
        </w:rPr>
        <w:drawing>
          <wp:inline distT="0" distB="0" distL="0" distR="0" wp14:anchorId="1F3C57C6" wp14:editId="31A40666">
            <wp:extent cx="1914525" cy="2676525"/>
            <wp:effectExtent l="0" t="0" r="952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14525" cy="2676525"/>
                    </a:xfrm>
                    <a:prstGeom prst="rect">
                      <a:avLst/>
                    </a:prstGeom>
                    <a:noFill/>
                  </pic:spPr>
                </pic:pic>
              </a:graphicData>
            </a:graphic>
          </wp:inline>
        </w:drawing>
      </w:r>
    </w:p>
    <w:p w14:paraId="2F64ECDC" w14:textId="0D7FC077" w:rsidR="00AD5881" w:rsidRDefault="00AD5881" w:rsidP="00BA347B">
      <w:pPr>
        <w:rPr>
          <w:rFonts w:ascii="Arial" w:hAnsi="Arial" w:cs="Arial"/>
        </w:rPr>
      </w:pPr>
    </w:p>
    <w:p w14:paraId="7907584A" w14:textId="450F4303" w:rsidR="00AD5881" w:rsidRDefault="00AD5881" w:rsidP="00BA347B">
      <w:pPr>
        <w:rPr>
          <w:rFonts w:ascii="Arial" w:hAnsi="Arial" w:cs="Arial"/>
        </w:rPr>
      </w:pPr>
      <w:r>
        <w:rPr>
          <w:rFonts w:ascii="Arial" w:hAnsi="Arial" w:cs="Arial"/>
        </w:rPr>
        <w:t>The Factor Level Information specifies that there are 12 people in the data set, each with three ratings (this is the “N”). There are three raters, each rating 12 people.</w:t>
      </w:r>
    </w:p>
    <w:p w14:paraId="758AB3D0" w14:textId="652117B7" w:rsidR="00AD5881" w:rsidRDefault="00AD5881" w:rsidP="00BA347B">
      <w:pPr>
        <w:rPr>
          <w:rFonts w:ascii="Arial" w:hAnsi="Arial" w:cs="Arial"/>
        </w:rPr>
      </w:pPr>
    </w:p>
    <w:p w14:paraId="4197A9B6" w14:textId="7CB1B117" w:rsidR="00AD5881" w:rsidRDefault="00AD5881" w:rsidP="00BA347B">
      <w:pPr>
        <w:rPr>
          <w:rFonts w:ascii="Arial" w:hAnsi="Arial" w:cs="Arial"/>
        </w:rPr>
      </w:pPr>
      <w:r>
        <w:rPr>
          <w:rFonts w:ascii="Arial" w:hAnsi="Arial" w:cs="Arial"/>
        </w:rPr>
        <w:t>The variance component</w:t>
      </w:r>
      <w:r w:rsidR="002215EC">
        <w:rPr>
          <w:rFonts w:ascii="Arial" w:hAnsi="Arial" w:cs="Arial"/>
        </w:rPr>
        <w:t xml:space="preserve"> estimates</w:t>
      </w:r>
      <w:r>
        <w:rPr>
          <w:rFonts w:ascii="Arial" w:hAnsi="Arial" w:cs="Arial"/>
        </w:rPr>
        <w:t xml:space="preserve"> shown in the second table are the same as those in the </w:t>
      </w:r>
      <w:r w:rsidR="002215EC">
        <w:rPr>
          <w:rFonts w:ascii="Arial" w:hAnsi="Arial" w:cs="Arial"/>
        </w:rPr>
        <w:t xml:space="preserve">excel </w:t>
      </w:r>
      <w:r>
        <w:rPr>
          <w:rFonts w:ascii="Arial" w:hAnsi="Arial" w:cs="Arial"/>
        </w:rPr>
        <w:t xml:space="preserve">spreadsheet for the one-facet crossed design and in Table 10.3 in the text (NOTE THAT IN PRINTINGS 1 AND 2 OF THE BOOK, THESE VALUES ARE </w:t>
      </w:r>
      <w:r>
        <w:rPr>
          <w:rFonts w:ascii="Arial" w:hAnsi="Arial" w:cs="Arial"/>
        </w:rPr>
        <w:lastRenderedPageBreak/>
        <w:t>INCORRECT IN THE TABLE. GO TO THE ERRATA SHEET ON THIS WEBSITE TO OBTAIN THE CORRECTED TABLE).</w:t>
      </w:r>
    </w:p>
    <w:p w14:paraId="1520260D" w14:textId="0D608210" w:rsidR="00AD5881" w:rsidRDefault="00AD5881" w:rsidP="00BA347B">
      <w:pPr>
        <w:rPr>
          <w:rFonts w:ascii="Arial" w:hAnsi="Arial" w:cs="Arial"/>
        </w:rPr>
      </w:pPr>
    </w:p>
    <w:p w14:paraId="4A6A6246" w14:textId="60D1574E" w:rsidR="00AD5881" w:rsidRDefault="00AD5881" w:rsidP="00BA347B">
      <w:pPr>
        <w:rPr>
          <w:rFonts w:ascii="Arial" w:hAnsi="Arial" w:cs="Arial"/>
        </w:rPr>
      </w:pPr>
      <w:r>
        <w:rPr>
          <w:rFonts w:ascii="Arial" w:hAnsi="Arial" w:cs="Arial"/>
        </w:rPr>
        <w:t>The variance component values can be entered into the spreadsheet in the appropriate column.</w:t>
      </w:r>
    </w:p>
    <w:p w14:paraId="5A0F2673" w14:textId="1242DED3" w:rsidR="00A20C5E" w:rsidRDefault="00A20C5E" w:rsidP="00BA347B">
      <w:pPr>
        <w:rPr>
          <w:rFonts w:ascii="Arial" w:hAnsi="Arial" w:cs="Arial"/>
        </w:rPr>
      </w:pPr>
    </w:p>
    <w:p w14:paraId="2A6AFE59" w14:textId="65AC70ED" w:rsidR="00A20C5E" w:rsidRDefault="00A20C5E" w:rsidP="00A20C5E">
      <w:pPr>
        <w:jc w:val="center"/>
        <w:rPr>
          <w:rFonts w:ascii="Arial" w:hAnsi="Arial" w:cs="Arial"/>
        </w:rPr>
      </w:pPr>
    </w:p>
    <w:p w14:paraId="4DF933BD" w14:textId="725F1150" w:rsidR="00A20C5E" w:rsidRDefault="00A20C5E" w:rsidP="00A20C5E">
      <w:pPr>
        <w:jc w:val="center"/>
        <w:rPr>
          <w:rFonts w:ascii="Arial" w:hAnsi="Arial"/>
          <w:b/>
          <w:bCs/>
          <w:szCs w:val="20"/>
          <w:lang w:bidi="ar-SA"/>
        </w:rPr>
      </w:pPr>
      <w:r>
        <w:rPr>
          <w:rFonts w:ascii="Arial" w:hAnsi="Arial"/>
          <w:b/>
          <w:bCs/>
          <w:szCs w:val="20"/>
          <w:lang w:bidi="ar-SA"/>
        </w:rPr>
        <w:t>Two-facet Design</w:t>
      </w:r>
    </w:p>
    <w:p w14:paraId="44282026" w14:textId="526635D5" w:rsidR="00A20C5E" w:rsidRDefault="00A20C5E" w:rsidP="00A20C5E">
      <w:pPr>
        <w:jc w:val="center"/>
        <w:rPr>
          <w:rFonts w:ascii="Arial" w:hAnsi="Arial"/>
          <w:b/>
          <w:bCs/>
          <w:szCs w:val="20"/>
          <w:lang w:bidi="ar-SA"/>
        </w:rPr>
      </w:pPr>
    </w:p>
    <w:p w14:paraId="362C1907" w14:textId="23839758" w:rsidR="00A20C5E" w:rsidRDefault="00A20C5E" w:rsidP="00A20C5E">
      <w:pPr>
        <w:rPr>
          <w:rFonts w:ascii="Arial" w:hAnsi="Arial"/>
          <w:szCs w:val="20"/>
          <w:lang w:bidi="ar-SA"/>
        </w:rPr>
      </w:pPr>
      <w:r>
        <w:rPr>
          <w:rFonts w:ascii="Arial" w:hAnsi="Arial"/>
          <w:szCs w:val="20"/>
          <w:lang w:bidi="ar-SA"/>
        </w:rPr>
        <w:t xml:space="preserve">The commands for the two-facet design are analogous to those for the one-facet design. </w:t>
      </w:r>
    </w:p>
    <w:p w14:paraId="0A51DD8B" w14:textId="01ACD76B" w:rsidR="00A20C5E" w:rsidRDefault="00A20C5E" w:rsidP="00A20C5E">
      <w:pPr>
        <w:rPr>
          <w:rFonts w:ascii="Arial" w:hAnsi="Arial"/>
          <w:szCs w:val="20"/>
          <w:lang w:bidi="ar-SA"/>
        </w:rPr>
      </w:pPr>
    </w:p>
    <w:p w14:paraId="26D9BDEA" w14:textId="77777777" w:rsidR="00A20C5E" w:rsidRPr="00817701" w:rsidRDefault="00A20C5E" w:rsidP="00A20C5E">
      <w:pPr>
        <w:rPr>
          <w:rFonts w:ascii="Arial" w:hAnsi="Arial"/>
          <w:b/>
          <w:bCs/>
          <w:i/>
          <w:iCs/>
          <w:szCs w:val="20"/>
          <w:lang w:bidi="ar-SA"/>
        </w:rPr>
      </w:pPr>
      <w:r>
        <w:rPr>
          <w:rFonts w:ascii="Arial" w:hAnsi="Arial"/>
          <w:b/>
          <w:bCs/>
          <w:i/>
          <w:iCs/>
          <w:szCs w:val="20"/>
          <w:lang w:bidi="ar-SA"/>
        </w:rPr>
        <w:t>Transposing the Data</w:t>
      </w:r>
    </w:p>
    <w:p w14:paraId="5ED0E701" w14:textId="0A577C19" w:rsidR="00A20C5E" w:rsidRDefault="00A20C5E" w:rsidP="00A20C5E">
      <w:pPr>
        <w:rPr>
          <w:rFonts w:ascii="Arial" w:hAnsi="Arial"/>
          <w:szCs w:val="20"/>
          <w:lang w:bidi="ar-SA"/>
        </w:rPr>
      </w:pPr>
    </w:p>
    <w:p w14:paraId="59408680" w14:textId="6F251499" w:rsidR="00A20C5E" w:rsidRDefault="00A20C5E" w:rsidP="00A20C5E">
      <w:pPr>
        <w:rPr>
          <w:rFonts w:ascii="Arial" w:hAnsi="Arial"/>
          <w:szCs w:val="20"/>
          <w:lang w:bidi="ar-SA"/>
        </w:rPr>
      </w:pPr>
      <w:r>
        <w:rPr>
          <w:rFonts w:ascii="Arial" w:hAnsi="Arial"/>
          <w:szCs w:val="20"/>
          <w:lang w:bidi="ar-SA"/>
        </w:rPr>
        <w:t xml:space="preserve">Commands to transpose the data for the two-facet design are slightly more complex than those for the one-facet design. </w:t>
      </w:r>
      <w:r w:rsidR="00442FC8">
        <w:rPr>
          <w:rFonts w:ascii="Arial" w:hAnsi="Arial"/>
          <w:szCs w:val="20"/>
          <w:lang w:bidi="ar-SA"/>
        </w:rPr>
        <w:t>The data for the values in Table 10.4 are in the data set “</w:t>
      </w:r>
      <w:r w:rsidR="00442FC8" w:rsidRPr="002215EC">
        <w:rPr>
          <w:rFonts w:ascii="Arial" w:hAnsi="Arial"/>
          <w:b/>
          <w:bCs/>
          <w:szCs w:val="20"/>
          <w:lang w:bidi="ar-SA"/>
        </w:rPr>
        <w:t>Table 10.4 data untransposed</w:t>
      </w:r>
      <w:r w:rsidR="00442FC8">
        <w:rPr>
          <w:rFonts w:ascii="Arial" w:hAnsi="Arial"/>
          <w:szCs w:val="20"/>
          <w:lang w:bidi="ar-SA"/>
        </w:rPr>
        <w:t xml:space="preserve">.” The </w:t>
      </w:r>
      <w:r w:rsidR="00AA4688">
        <w:rPr>
          <w:rFonts w:ascii="Arial" w:hAnsi="Arial"/>
          <w:szCs w:val="20"/>
          <w:lang w:bidi="ar-SA"/>
        </w:rPr>
        <w:t>untransposed</w:t>
      </w:r>
      <w:r w:rsidR="00442FC8">
        <w:rPr>
          <w:rFonts w:ascii="Arial" w:hAnsi="Arial"/>
          <w:szCs w:val="20"/>
          <w:lang w:bidi="ar-SA"/>
        </w:rPr>
        <w:t xml:space="preserve"> data are shown below:</w:t>
      </w:r>
    </w:p>
    <w:p w14:paraId="4D7830CE" w14:textId="16F5259B" w:rsidR="00442FC8" w:rsidRDefault="00442FC8" w:rsidP="00A20C5E">
      <w:pPr>
        <w:rPr>
          <w:rFonts w:ascii="Arial" w:hAnsi="Arial"/>
          <w:szCs w:val="20"/>
          <w:lang w:bidi="ar-SA"/>
        </w:rPr>
      </w:pPr>
    </w:p>
    <w:p w14:paraId="55B06BD2" w14:textId="2395BB79" w:rsidR="00442FC8" w:rsidRPr="00A20C5E" w:rsidRDefault="00442FC8" w:rsidP="00A20C5E">
      <w:pPr>
        <w:rPr>
          <w:rFonts w:ascii="Arial" w:hAnsi="Arial"/>
          <w:szCs w:val="20"/>
          <w:lang w:bidi="ar-SA"/>
        </w:rPr>
      </w:pPr>
    </w:p>
    <w:p w14:paraId="237510B6" w14:textId="44A9D1C8" w:rsidR="00A20C5E" w:rsidRDefault="00AA4688" w:rsidP="00A20C5E">
      <w:pPr>
        <w:rPr>
          <w:rFonts w:ascii="Arial" w:hAnsi="Arial" w:cs="Arial"/>
        </w:rPr>
      </w:pPr>
      <w:r w:rsidRPr="00AA4688">
        <w:rPr>
          <w:noProof/>
          <w:lang w:bidi="ar-SA"/>
        </w:rPr>
        <w:drawing>
          <wp:inline distT="0" distB="0" distL="0" distR="0" wp14:anchorId="3E7E65EB" wp14:editId="77DF1808">
            <wp:extent cx="6589665" cy="3040380"/>
            <wp:effectExtent l="0" t="0" r="1905" b="762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37189" b="48480"/>
                    <a:stretch/>
                  </pic:blipFill>
                  <pic:spPr bwMode="auto">
                    <a:xfrm>
                      <a:off x="0" y="0"/>
                      <a:ext cx="6600305" cy="3045289"/>
                    </a:xfrm>
                    <a:prstGeom prst="rect">
                      <a:avLst/>
                    </a:prstGeom>
                    <a:ln>
                      <a:noFill/>
                    </a:ln>
                    <a:extLst>
                      <a:ext uri="{53640926-AAD7-44D8-BBD7-CCE9431645EC}">
                        <a14:shadowObscured xmlns:a14="http://schemas.microsoft.com/office/drawing/2010/main"/>
                      </a:ext>
                    </a:extLst>
                  </pic:spPr>
                </pic:pic>
              </a:graphicData>
            </a:graphic>
          </wp:inline>
        </w:drawing>
      </w:r>
    </w:p>
    <w:p w14:paraId="41E1CEA2" w14:textId="0EC0E2B0" w:rsidR="00AA4688" w:rsidRDefault="00AA4688" w:rsidP="00A20C5E">
      <w:pPr>
        <w:rPr>
          <w:rFonts w:ascii="Arial" w:hAnsi="Arial" w:cs="Arial"/>
        </w:rPr>
      </w:pPr>
    </w:p>
    <w:p w14:paraId="18C53881" w14:textId="038AD623" w:rsidR="00AA4688" w:rsidRDefault="00AA4688" w:rsidP="00A20C5E">
      <w:pPr>
        <w:rPr>
          <w:rFonts w:ascii="Arial" w:hAnsi="Arial" w:cs="Arial"/>
        </w:rPr>
      </w:pPr>
      <w:r>
        <w:rPr>
          <w:rFonts w:ascii="Arial" w:hAnsi="Arial" w:cs="Arial"/>
        </w:rPr>
        <w:t>Each person has nine scores: ratings from three raters (labeled R1, R2, R3) on three tasks (Task1, Task2, and Task3). The label R1Task1 refers to the rating by Rater 1 on Task 1, and so on.</w:t>
      </w:r>
    </w:p>
    <w:p w14:paraId="0045B48A" w14:textId="0D2BD1FA" w:rsidR="00AA4688" w:rsidRDefault="00AA4688" w:rsidP="00A20C5E">
      <w:pPr>
        <w:rPr>
          <w:rFonts w:ascii="Arial" w:hAnsi="Arial" w:cs="Arial"/>
        </w:rPr>
      </w:pPr>
    </w:p>
    <w:p w14:paraId="65230E01" w14:textId="090F8C08" w:rsidR="00AA4688" w:rsidRDefault="00AA4688" w:rsidP="00A20C5E">
      <w:pPr>
        <w:rPr>
          <w:rFonts w:ascii="Arial" w:hAnsi="Arial" w:cs="Arial"/>
        </w:rPr>
      </w:pPr>
      <w:r>
        <w:rPr>
          <w:rFonts w:ascii="Arial" w:hAnsi="Arial" w:cs="Arial"/>
        </w:rPr>
        <w:t>What is needed is a transposed data set with new variables for rater, task, and score. This can be obtained by running the syntax below with the data set “</w:t>
      </w:r>
      <w:r w:rsidRPr="002215EC">
        <w:rPr>
          <w:rFonts w:ascii="Arial" w:hAnsi="Arial" w:cs="Arial"/>
          <w:b/>
          <w:bCs/>
        </w:rPr>
        <w:t>Table 10.4 data untransposed.sav</w:t>
      </w:r>
      <w:r>
        <w:rPr>
          <w:rFonts w:ascii="Arial" w:hAnsi="Arial" w:cs="Arial"/>
        </w:rPr>
        <w:t>” open in SPSS.</w:t>
      </w:r>
    </w:p>
    <w:p w14:paraId="347BC215" w14:textId="0AD17BCB" w:rsidR="00AA4688" w:rsidRDefault="00AA4688" w:rsidP="00A20C5E">
      <w:pPr>
        <w:rPr>
          <w:rFonts w:ascii="Arial" w:hAnsi="Arial" w:cs="Arial"/>
        </w:rPr>
      </w:pPr>
    </w:p>
    <w:p w14:paraId="6E2070D4" w14:textId="77777777" w:rsidR="00AA4688" w:rsidRPr="00AA4688" w:rsidRDefault="00AA4688" w:rsidP="00AA4688">
      <w:pPr>
        <w:rPr>
          <w:rFonts w:ascii="Arial" w:hAnsi="Arial" w:cs="Arial"/>
          <w:b/>
          <w:bCs/>
        </w:rPr>
      </w:pPr>
      <w:r w:rsidRPr="00AA4688">
        <w:rPr>
          <w:rFonts w:ascii="Arial" w:hAnsi="Arial" w:cs="Arial"/>
          <w:b/>
          <w:bCs/>
        </w:rPr>
        <w:t>VARSTOCASES</w:t>
      </w:r>
    </w:p>
    <w:p w14:paraId="6D9573F1" w14:textId="1F938A04" w:rsidR="00AA4688" w:rsidRPr="00AA4688" w:rsidRDefault="00AA4688" w:rsidP="00AA4688">
      <w:pPr>
        <w:rPr>
          <w:rFonts w:ascii="Arial" w:hAnsi="Arial" w:cs="Arial"/>
          <w:b/>
          <w:bCs/>
        </w:rPr>
      </w:pPr>
      <w:r w:rsidRPr="00AA4688">
        <w:rPr>
          <w:rFonts w:ascii="Arial" w:hAnsi="Arial" w:cs="Arial"/>
          <w:b/>
          <w:bCs/>
        </w:rPr>
        <w:t xml:space="preserve"> /</w:t>
      </w:r>
      <w:r w:rsidR="002215EC" w:rsidRPr="00AA4688">
        <w:rPr>
          <w:rFonts w:ascii="Arial" w:hAnsi="Arial" w:cs="Arial"/>
          <w:b/>
          <w:bCs/>
        </w:rPr>
        <w:t>MAKE</w:t>
      </w:r>
      <w:r w:rsidRPr="00AA4688">
        <w:rPr>
          <w:rFonts w:ascii="Arial" w:hAnsi="Arial" w:cs="Arial"/>
          <w:b/>
          <w:bCs/>
        </w:rPr>
        <w:t xml:space="preserve"> </w:t>
      </w:r>
      <w:r w:rsidRPr="00DB689B">
        <w:rPr>
          <w:rFonts w:ascii="Arial" w:hAnsi="Arial" w:cs="Arial"/>
        </w:rPr>
        <w:t>score</w:t>
      </w:r>
      <w:r w:rsidRPr="00AA4688">
        <w:rPr>
          <w:rFonts w:ascii="Arial" w:hAnsi="Arial" w:cs="Arial"/>
          <w:b/>
          <w:bCs/>
        </w:rPr>
        <w:t xml:space="preserve"> </w:t>
      </w:r>
      <w:r w:rsidR="002215EC" w:rsidRPr="00AA4688">
        <w:rPr>
          <w:rFonts w:ascii="Arial" w:hAnsi="Arial" w:cs="Arial"/>
          <w:b/>
          <w:bCs/>
        </w:rPr>
        <w:t>FROM</w:t>
      </w:r>
      <w:r w:rsidRPr="00AA4688">
        <w:rPr>
          <w:rFonts w:ascii="Arial" w:hAnsi="Arial" w:cs="Arial"/>
          <w:b/>
          <w:bCs/>
        </w:rPr>
        <w:t xml:space="preserve"> </w:t>
      </w:r>
      <w:r w:rsidRPr="00DB689B">
        <w:rPr>
          <w:rFonts w:ascii="Arial" w:hAnsi="Arial" w:cs="Arial"/>
        </w:rPr>
        <w:t>R1Task1 R1Task2 R1Task3 R2Task1 R2Task2 R2Task3 R3Task1 R3Task2 R3Task3</w:t>
      </w:r>
    </w:p>
    <w:p w14:paraId="198DD95E" w14:textId="37D7D8A0" w:rsidR="00AA4688" w:rsidRPr="00AA4688" w:rsidRDefault="00AA4688" w:rsidP="00AA4688">
      <w:pPr>
        <w:rPr>
          <w:rFonts w:ascii="Arial" w:hAnsi="Arial" w:cs="Arial"/>
          <w:b/>
          <w:bCs/>
        </w:rPr>
      </w:pPr>
      <w:r w:rsidRPr="00AA4688">
        <w:rPr>
          <w:rFonts w:ascii="Arial" w:hAnsi="Arial" w:cs="Arial"/>
          <w:b/>
          <w:bCs/>
        </w:rPr>
        <w:lastRenderedPageBreak/>
        <w:t xml:space="preserve"> /</w:t>
      </w:r>
      <w:r w:rsidR="002215EC" w:rsidRPr="00AA4688">
        <w:rPr>
          <w:rFonts w:ascii="Arial" w:hAnsi="Arial" w:cs="Arial"/>
          <w:b/>
          <w:bCs/>
        </w:rPr>
        <w:t>INDEX=</w:t>
      </w:r>
      <w:r w:rsidRPr="00DB689B">
        <w:rPr>
          <w:rFonts w:ascii="Arial" w:hAnsi="Arial" w:cs="Arial"/>
        </w:rPr>
        <w:t>rater(3) task(3)</w:t>
      </w:r>
    </w:p>
    <w:p w14:paraId="71D8A584" w14:textId="35827496" w:rsidR="00AA4688" w:rsidRPr="00AA4688" w:rsidRDefault="00AA4688" w:rsidP="00AA4688">
      <w:pPr>
        <w:rPr>
          <w:rFonts w:ascii="Arial" w:hAnsi="Arial" w:cs="Arial"/>
          <w:b/>
          <w:bCs/>
        </w:rPr>
      </w:pPr>
      <w:r w:rsidRPr="00AA4688">
        <w:rPr>
          <w:rFonts w:ascii="Arial" w:hAnsi="Arial" w:cs="Arial"/>
          <w:b/>
          <w:bCs/>
        </w:rPr>
        <w:t xml:space="preserve"> /</w:t>
      </w:r>
      <w:r w:rsidR="002215EC" w:rsidRPr="00AA4688">
        <w:rPr>
          <w:rFonts w:ascii="Arial" w:hAnsi="Arial" w:cs="Arial"/>
          <w:b/>
          <w:bCs/>
        </w:rPr>
        <w:t xml:space="preserve">KEEP = </w:t>
      </w:r>
      <w:r w:rsidRPr="00DB689B">
        <w:rPr>
          <w:rFonts w:ascii="Arial" w:hAnsi="Arial" w:cs="Arial"/>
        </w:rPr>
        <w:t>person</w:t>
      </w:r>
    </w:p>
    <w:p w14:paraId="2186DE42" w14:textId="62B1D180" w:rsidR="00AA4688" w:rsidRDefault="00AA4688" w:rsidP="00AA4688">
      <w:pPr>
        <w:rPr>
          <w:rFonts w:ascii="Arial" w:hAnsi="Arial" w:cs="Arial"/>
          <w:b/>
          <w:bCs/>
        </w:rPr>
      </w:pPr>
      <w:r w:rsidRPr="00AA4688">
        <w:rPr>
          <w:rFonts w:ascii="Arial" w:hAnsi="Arial" w:cs="Arial"/>
          <w:b/>
          <w:bCs/>
        </w:rPr>
        <w:t xml:space="preserve"> /</w:t>
      </w:r>
      <w:r w:rsidR="002215EC" w:rsidRPr="00AA4688">
        <w:rPr>
          <w:rFonts w:ascii="Arial" w:hAnsi="Arial" w:cs="Arial"/>
          <w:b/>
          <w:bCs/>
        </w:rPr>
        <w:t>NULL = KEEP</w:t>
      </w:r>
      <w:r w:rsidRPr="00AA4688">
        <w:rPr>
          <w:rFonts w:ascii="Arial" w:hAnsi="Arial" w:cs="Arial"/>
          <w:b/>
          <w:bCs/>
        </w:rPr>
        <w:t>.</w:t>
      </w:r>
    </w:p>
    <w:p w14:paraId="38A7E71F" w14:textId="1C5A690E" w:rsidR="00AA4688" w:rsidRDefault="00AA4688" w:rsidP="00AA4688">
      <w:pPr>
        <w:rPr>
          <w:rFonts w:ascii="Arial" w:hAnsi="Arial" w:cs="Arial"/>
          <w:b/>
          <w:bCs/>
        </w:rPr>
      </w:pPr>
    </w:p>
    <w:p w14:paraId="0A04717F" w14:textId="6CC7AA9B" w:rsidR="00767CAB" w:rsidRDefault="00AA4688" w:rsidP="00AA4688">
      <w:pPr>
        <w:rPr>
          <w:rFonts w:ascii="Arial" w:hAnsi="Arial" w:cs="Arial"/>
        </w:rPr>
      </w:pPr>
      <w:r>
        <w:rPr>
          <w:rFonts w:ascii="Arial" w:hAnsi="Arial" w:cs="Arial"/>
        </w:rPr>
        <w:t xml:space="preserve">The commands are similar to those for the one-facet design, except that now there are two index variables, rater, which goes from 1 – 3, and task, which also goes from 1 – 3. </w:t>
      </w:r>
      <w:r w:rsidR="002215EC">
        <w:rPr>
          <w:rFonts w:ascii="Arial" w:hAnsi="Arial" w:cs="Arial"/>
        </w:rPr>
        <w:t>The</w:t>
      </w:r>
      <w:r>
        <w:rPr>
          <w:rFonts w:ascii="Arial" w:hAnsi="Arial" w:cs="Arial"/>
        </w:rPr>
        <w:t xml:space="preserve"> order of the variables in the untransposed data set is that all three tasks for Rater 1 are first, then all three tasks for Rater 2, then all three tasks for Rater 3. SPSS assumes that the variable listed first on the </w:t>
      </w:r>
      <w:r w:rsidR="002215EC" w:rsidRPr="002215EC">
        <w:rPr>
          <w:rFonts w:ascii="Arial" w:hAnsi="Arial" w:cs="Arial"/>
          <w:b/>
          <w:bCs/>
        </w:rPr>
        <w:t>MAKE</w:t>
      </w:r>
      <w:r>
        <w:rPr>
          <w:rFonts w:ascii="Arial" w:hAnsi="Arial" w:cs="Arial"/>
        </w:rPr>
        <w:t xml:space="preserve"> subcommand is the first index and the second variable is the second index. This means that SPSS will assume that the first three variables listed on the </w:t>
      </w:r>
      <w:r w:rsidR="002215EC" w:rsidRPr="002215EC">
        <w:rPr>
          <w:rFonts w:ascii="Arial" w:hAnsi="Arial" w:cs="Arial"/>
          <w:b/>
          <w:bCs/>
        </w:rPr>
        <w:t>MAKE</w:t>
      </w:r>
      <w:r>
        <w:rPr>
          <w:rFonts w:ascii="Arial" w:hAnsi="Arial" w:cs="Arial"/>
        </w:rPr>
        <w:t xml:space="preserve"> subcommand will be </w:t>
      </w:r>
      <w:r w:rsidR="00767CAB">
        <w:rPr>
          <w:rFonts w:ascii="Arial" w:hAnsi="Arial" w:cs="Arial"/>
        </w:rPr>
        <w:t>those for Rater 1, Tasks 1 – 3, the next three variables will be those for Rater 2, Tasks 1 – 3, and so on.</w:t>
      </w:r>
    </w:p>
    <w:p w14:paraId="20B5B0EE" w14:textId="77777777" w:rsidR="00767CAB" w:rsidRDefault="00767CAB" w:rsidP="00AA4688">
      <w:pPr>
        <w:rPr>
          <w:rFonts w:ascii="Arial" w:hAnsi="Arial" w:cs="Arial"/>
        </w:rPr>
      </w:pPr>
    </w:p>
    <w:p w14:paraId="537CFAED" w14:textId="5F837829" w:rsidR="00AA4688" w:rsidRDefault="00767CAB" w:rsidP="00AA4688">
      <w:pPr>
        <w:rPr>
          <w:rFonts w:ascii="Arial" w:hAnsi="Arial" w:cs="Arial"/>
        </w:rPr>
      </w:pPr>
      <w:r>
        <w:rPr>
          <w:rFonts w:ascii="Arial" w:hAnsi="Arial" w:cs="Arial"/>
        </w:rPr>
        <w:t>Running these commands as demonstrated previously will yield the transposed data set</w:t>
      </w:r>
      <w:r w:rsidR="00AA4688">
        <w:rPr>
          <w:rFonts w:ascii="Arial" w:hAnsi="Arial" w:cs="Arial"/>
        </w:rPr>
        <w:t xml:space="preserve"> </w:t>
      </w:r>
      <w:r>
        <w:rPr>
          <w:rFonts w:ascii="Arial" w:hAnsi="Arial" w:cs="Arial"/>
        </w:rPr>
        <w:t>below (note that not all rows are shown):</w:t>
      </w:r>
    </w:p>
    <w:p w14:paraId="2F9790FB" w14:textId="64A1B663" w:rsidR="00767CAB" w:rsidRDefault="00767CAB" w:rsidP="00AA4688">
      <w:pPr>
        <w:rPr>
          <w:rFonts w:ascii="Arial" w:hAnsi="Arial" w:cs="Arial"/>
        </w:rPr>
      </w:pPr>
    </w:p>
    <w:p w14:paraId="2ADEDF90" w14:textId="627EF606" w:rsidR="00767CAB" w:rsidRDefault="00767CAB" w:rsidP="00AA4688">
      <w:pPr>
        <w:rPr>
          <w:rFonts w:ascii="Arial" w:hAnsi="Arial" w:cs="Arial"/>
        </w:rPr>
      </w:pPr>
      <w:r w:rsidRPr="00767CAB">
        <w:rPr>
          <w:noProof/>
          <w:lang w:bidi="ar-SA"/>
        </w:rPr>
        <w:drawing>
          <wp:inline distT="0" distB="0" distL="0" distR="0" wp14:anchorId="00F3E0F8" wp14:editId="4260316F">
            <wp:extent cx="4030980" cy="5152380"/>
            <wp:effectExtent l="0" t="0" r="762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r="66915" b="24820"/>
                    <a:stretch/>
                  </pic:blipFill>
                  <pic:spPr bwMode="auto">
                    <a:xfrm>
                      <a:off x="0" y="0"/>
                      <a:ext cx="4036851" cy="5159885"/>
                    </a:xfrm>
                    <a:prstGeom prst="rect">
                      <a:avLst/>
                    </a:prstGeom>
                    <a:ln>
                      <a:noFill/>
                    </a:ln>
                    <a:extLst>
                      <a:ext uri="{53640926-AAD7-44D8-BBD7-CCE9431645EC}">
                        <a14:shadowObscured xmlns:a14="http://schemas.microsoft.com/office/drawing/2010/main"/>
                      </a:ext>
                    </a:extLst>
                  </pic:spPr>
                </pic:pic>
              </a:graphicData>
            </a:graphic>
          </wp:inline>
        </w:drawing>
      </w:r>
    </w:p>
    <w:p w14:paraId="3BB137CB" w14:textId="18B64B01" w:rsidR="00863EFF" w:rsidRDefault="00863EFF" w:rsidP="00AA4688">
      <w:pPr>
        <w:rPr>
          <w:rFonts w:ascii="Arial" w:hAnsi="Arial" w:cs="Arial"/>
        </w:rPr>
      </w:pPr>
    </w:p>
    <w:p w14:paraId="24681A31" w14:textId="48C17F73" w:rsidR="00863EFF" w:rsidRDefault="00863EFF" w:rsidP="00AA4688">
      <w:pPr>
        <w:rPr>
          <w:rFonts w:ascii="Arial" w:hAnsi="Arial" w:cs="Arial"/>
        </w:rPr>
      </w:pPr>
    </w:p>
    <w:p w14:paraId="28305373" w14:textId="1439E917" w:rsidR="00863EFF" w:rsidRDefault="00863EFF" w:rsidP="00863EFF">
      <w:pPr>
        <w:rPr>
          <w:rFonts w:ascii="Arial" w:hAnsi="Arial"/>
          <w:b/>
          <w:bCs/>
          <w:i/>
          <w:iCs/>
          <w:szCs w:val="20"/>
          <w:lang w:bidi="ar-SA"/>
        </w:rPr>
      </w:pPr>
      <w:r>
        <w:rPr>
          <w:rFonts w:ascii="Arial" w:hAnsi="Arial"/>
          <w:b/>
          <w:bCs/>
          <w:i/>
          <w:iCs/>
          <w:szCs w:val="20"/>
          <w:lang w:bidi="ar-SA"/>
        </w:rPr>
        <w:lastRenderedPageBreak/>
        <w:t>Obtaining the Variance Components for the Two-facet Data</w:t>
      </w:r>
    </w:p>
    <w:p w14:paraId="42433AB7" w14:textId="222A3944" w:rsidR="00863EFF" w:rsidRDefault="00863EFF" w:rsidP="00AA4688">
      <w:pPr>
        <w:rPr>
          <w:rFonts w:ascii="Arial" w:hAnsi="Arial" w:cs="Arial"/>
        </w:rPr>
      </w:pPr>
    </w:p>
    <w:p w14:paraId="2D01B240" w14:textId="77777777" w:rsidR="00863EFF" w:rsidRPr="00863EFF" w:rsidRDefault="00863EFF" w:rsidP="00863EFF">
      <w:pPr>
        <w:rPr>
          <w:rFonts w:ascii="Arial" w:hAnsi="Arial" w:cs="Arial"/>
        </w:rPr>
      </w:pPr>
    </w:p>
    <w:p w14:paraId="48E3A0E5" w14:textId="5353E03F" w:rsidR="00863EFF" w:rsidRDefault="00863EFF" w:rsidP="00863EFF">
      <w:pPr>
        <w:rPr>
          <w:rFonts w:ascii="Arial" w:hAnsi="Arial" w:cs="Arial"/>
        </w:rPr>
      </w:pPr>
      <w:r w:rsidRPr="00863EFF">
        <w:rPr>
          <w:rFonts w:ascii="Arial" w:hAnsi="Arial" w:cs="Arial"/>
        </w:rPr>
        <w:t>With the transposed</w:t>
      </w:r>
      <w:r>
        <w:rPr>
          <w:rFonts w:ascii="Arial" w:hAnsi="Arial" w:cs="Arial"/>
        </w:rPr>
        <w:t xml:space="preserve"> two-facet</w:t>
      </w:r>
      <w:r w:rsidRPr="00863EFF">
        <w:rPr>
          <w:rFonts w:ascii="Arial" w:hAnsi="Arial" w:cs="Arial"/>
        </w:rPr>
        <w:t xml:space="preserve"> data set open, choose </w:t>
      </w:r>
      <w:r w:rsidR="002215EC" w:rsidRPr="002215EC">
        <w:rPr>
          <w:rFonts w:ascii="Arial" w:hAnsi="Arial" w:cs="Arial"/>
          <w:b/>
          <w:bCs/>
        </w:rPr>
        <w:t>ANALYZE</w:t>
      </w:r>
      <w:r w:rsidRPr="00863EFF">
        <w:rPr>
          <w:rFonts w:ascii="Arial" w:hAnsi="Arial" w:cs="Arial"/>
        </w:rPr>
        <w:t xml:space="preserve">, then </w:t>
      </w:r>
      <w:r w:rsidR="002215EC" w:rsidRPr="002215EC">
        <w:rPr>
          <w:rFonts w:ascii="Arial" w:hAnsi="Arial" w:cs="Arial"/>
          <w:b/>
          <w:bCs/>
        </w:rPr>
        <w:t>GENERAL LINEAR MODEL</w:t>
      </w:r>
      <w:r w:rsidRPr="00863EFF">
        <w:rPr>
          <w:rFonts w:ascii="Arial" w:hAnsi="Arial" w:cs="Arial"/>
        </w:rPr>
        <w:t xml:space="preserve">, and then </w:t>
      </w:r>
      <w:r w:rsidR="002215EC" w:rsidRPr="002215EC">
        <w:rPr>
          <w:rFonts w:ascii="Arial" w:hAnsi="Arial" w:cs="Arial"/>
          <w:b/>
          <w:bCs/>
        </w:rPr>
        <w:t>VARIANCE COMPONENTS</w:t>
      </w:r>
      <w:r>
        <w:rPr>
          <w:rFonts w:ascii="Arial" w:hAnsi="Arial" w:cs="Arial"/>
        </w:rPr>
        <w:t>, as before</w:t>
      </w:r>
      <w:r w:rsidRPr="00863EFF">
        <w:rPr>
          <w:rFonts w:ascii="Arial" w:hAnsi="Arial" w:cs="Arial"/>
        </w:rPr>
        <w:t>.</w:t>
      </w:r>
    </w:p>
    <w:p w14:paraId="698D0B26" w14:textId="122FA795" w:rsidR="00863EFF" w:rsidRDefault="00863EFF" w:rsidP="00863EFF">
      <w:pPr>
        <w:rPr>
          <w:rFonts w:ascii="Arial" w:hAnsi="Arial" w:cs="Arial"/>
        </w:rPr>
      </w:pPr>
    </w:p>
    <w:p w14:paraId="2A188075" w14:textId="77777777" w:rsidR="00863EFF" w:rsidRDefault="00863EFF" w:rsidP="00863EFF">
      <w:pPr>
        <w:rPr>
          <w:rFonts w:ascii="Arial" w:hAnsi="Arial" w:cs="Arial"/>
        </w:rPr>
      </w:pPr>
      <w:r>
        <w:rPr>
          <w:rFonts w:ascii="Arial" w:hAnsi="Arial" w:cs="Arial"/>
        </w:rPr>
        <w:t xml:space="preserve">For the dependent variable, choose “score,” and choose “person,” “rater,” and “task” as the random factors. </w:t>
      </w:r>
    </w:p>
    <w:p w14:paraId="16B7B1D5" w14:textId="656C11E6" w:rsidR="00863EFF" w:rsidRDefault="00863EFF" w:rsidP="00863EFF">
      <w:pPr>
        <w:rPr>
          <w:rFonts w:ascii="Arial" w:hAnsi="Arial" w:cs="Arial"/>
        </w:rPr>
      </w:pPr>
    </w:p>
    <w:p w14:paraId="7DF7983E" w14:textId="77777777" w:rsidR="00863EFF" w:rsidRDefault="00863EFF" w:rsidP="00863EFF">
      <w:pPr>
        <w:rPr>
          <w:rFonts w:ascii="Arial" w:hAnsi="Arial" w:cs="Arial"/>
        </w:rPr>
      </w:pPr>
    </w:p>
    <w:p w14:paraId="1CBB225D" w14:textId="1D2E852D" w:rsidR="00863EFF" w:rsidRDefault="00863EFF" w:rsidP="00863EFF">
      <w:pPr>
        <w:rPr>
          <w:rFonts w:ascii="Arial" w:hAnsi="Arial" w:cs="Arial"/>
        </w:rPr>
      </w:pPr>
      <w:r w:rsidRPr="00863EFF">
        <w:rPr>
          <w:noProof/>
          <w:lang w:bidi="ar-SA"/>
        </w:rPr>
        <w:drawing>
          <wp:inline distT="0" distB="0" distL="0" distR="0" wp14:anchorId="1CB7CF44" wp14:editId="331139F6">
            <wp:extent cx="4572000" cy="3273956"/>
            <wp:effectExtent l="0" t="0" r="0" b="317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31592" t="19680" r="28981" b="30128"/>
                    <a:stretch/>
                  </pic:blipFill>
                  <pic:spPr bwMode="auto">
                    <a:xfrm>
                      <a:off x="0" y="0"/>
                      <a:ext cx="4582880" cy="3281747"/>
                    </a:xfrm>
                    <a:prstGeom prst="rect">
                      <a:avLst/>
                    </a:prstGeom>
                    <a:ln>
                      <a:noFill/>
                    </a:ln>
                    <a:extLst>
                      <a:ext uri="{53640926-AAD7-44D8-BBD7-CCE9431645EC}">
                        <a14:shadowObscured xmlns:a14="http://schemas.microsoft.com/office/drawing/2010/main"/>
                      </a:ext>
                    </a:extLst>
                  </pic:spPr>
                </pic:pic>
              </a:graphicData>
            </a:graphic>
          </wp:inline>
        </w:drawing>
      </w:r>
    </w:p>
    <w:p w14:paraId="7D8A9EAC" w14:textId="77777777" w:rsidR="00863EFF" w:rsidRDefault="00863EFF" w:rsidP="00863EFF">
      <w:pPr>
        <w:rPr>
          <w:rFonts w:ascii="Arial" w:hAnsi="Arial" w:cs="Arial"/>
        </w:rPr>
      </w:pPr>
    </w:p>
    <w:p w14:paraId="5F15E12B" w14:textId="77777777" w:rsidR="00863EFF" w:rsidRDefault="00863EFF" w:rsidP="00863EFF">
      <w:pPr>
        <w:rPr>
          <w:rFonts w:ascii="Arial" w:hAnsi="Arial" w:cs="Arial"/>
        </w:rPr>
      </w:pPr>
    </w:p>
    <w:p w14:paraId="493CB05B" w14:textId="5C4BB2C4" w:rsidR="00863EFF" w:rsidRDefault="00863EFF" w:rsidP="00863EFF">
      <w:pPr>
        <w:rPr>
          <w:rFonts w:ascii="Arial" w:hAnsi="Arial" w:cs="Arial"/>
        </w:rPr>
      </w:pPr>
      <w:r>
        <w:rPr>
          <w:rFonts w:ascii="Arial" w:hAnsi="Arial" w:cs="Arial"/>
        </w:rPr>
        <w:t>This will result in the two tables below:</w:t>
      </w:r>
    </w:p>
    <w:p w14:paraId="78F17317" w14:textId="61D92314" w:rsidR="00863EFF" w:rsidRDefault="00863EFF" w:rsidP="00863EFF">
      <w:pPr>
        <w:rPr>
          <w:rFonts w:ascii="Arial" w:hAnsi="Arial" w:cs="Arial"/>
        </w:rPr>
      </w:pPr>
    </w:p>
    <w:p w14:paraId="47BF41DF" w14:textId="77777777" w:rsidR="00863EFF" w:rsidRDefault="00863EFF" w:rsidP="00863EFF">
      <w:pPr>
        <w:rPr>
          <w:rFonts w:ascii="Arial" w:hAnsi="Arial" w:cs="Arial"/>
        </w:rPr>
      </w:pPr>
    </w:p>
    <w:p w14:paraId="6040F99B" w14:textId="77777777" w:rsidR="00863EFF" w:rsidRDefault="00863EFF" w:rsidP="00863EFF">
      <w:pPr>
        <w:rPr>
          <w:rFonts w:ascii="Arial" w:hAnsi="Arial" w:cs="Arial"/>
        </w:rPr>
      </w:pPr>
    </w:p>
    <w:p w14:paraId="62239B7E" w14:textId="37B4A6D2" w:rsidR="00863EFF" w:rsidRDefault="00863EFF" w:rsidP="00863EFF">
      <w:pPr>
        <w:rPr>
          <w:rFonts w:ascii="Arial" w:hAnsi="Arial" w:cs="Arial"/>
        </w:rPr>
      </w:pPr>
      <w:r>
        <w:rPr>
          <w:rFonts w:ascii="Arial" w:hAnsi="Arial" w:cs="Arial"/>
          <w:noProof/>
          <w:lang w:bidi="ar-SA"/>
        </w:rPr>
        <w:lastRenderedPageBreak/>
        <w:drawing>
          <wp:inline distT="0" distB="0" distL="0" distR="0" wp14:anchorId="172A02D8" wp14:editId="1B0F2067">
            <wp:extent cx="1771650" cy="46863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71650" cy="4686300"/>
                    </a:xfrm>
                    <a:prstGeom prst="rect">
                      <a:avLst/>
                    </a:prstGeom>
                    <a:noFill/>
                  </pic:spPr>
                </pic:pic>
              </a:graphicData>
            </a:graphic>
          </wp:inline>
        </w:drawing>
      </w:r>
    </w:p>
    <w:p w14:paraId="28709544" w14:textId="3C2D026B" w:rsidR="00863EFF" w:rsidRDefault="00863EFF" w:rsidP="00863EFF">
      <w:pPr>
        <w:rPr>
          <w:rFonts w:ascii="Arial" w:hAnsi="Arial" w:cs="Arial"/>
        </w:rPr>
      </w:pPr>
    </w:p>
    <w:p w14:paraId="25C2A182" w14:textId="714392A7" w:rsidR="00863EFF" w:rsidRDefault="00863EFF" w:rsidP="00863EFF">
      <w:pPr>
        <w:rPr>
          <w:rFonts w:ascii="Arial" w:hAnsi="Arial" w:cs="Arial"/>
        </w:rPr>
      </w:pPr>
      <w:r>
        <w:rPr>
          <w:rFonts w:ascii="Arial" w:hAnsi="Arial" w:cs="Arial"/>
        </w:rPr>
        <w:t xml:space="preserve">The table above shows that there are 12 people with nine scores each (3 ratings on each of 3 tasks). There are three raters yielding 36 ratings (ratings </w:t>
      </w:r>
      <w:r w:rsidR="002215EC">
        <w:rPr>
          <w:rFonts w:ascii="Arial" w:hAnsi="Arial" w:cs="Arial"/>
        </w:rPr>
        <w:t>from 3 raters</w:t>
      </w:r>
      <w:r>
        <w:rPr>
          <w:rFonts w:ascii="Arial" w:hAnsi="Arial" w:cs="Arial"/>
        </w:rPr>
        <w:t xml:space="preserve"> for each of 12 people) and</w:t>
      </w:r>
      <w:r w:rsidR="008915DE">
        <w:rPr>
          <w:rFonts w:ascii="Arial" w:hAnsi="Arial" w:cs="Arial"/>
        </w:rPr>
        <w:t xml:space="preserve"> ratings on 36 tasks (ratings </w:t>
      </w:r>
      <w:r w:rsidR="002215EC">
        <w:rPr>
          <w:rFonts w:ascii="Arial" w:hAnsi="Arial" w:cs="Arial"/>
        </w:rPr>
        <w:t>on</w:t>
      </w:r>
      <w:r w:rsidR="008915DE">
        <w:rPr>
          <w:rFonts w:ascii="Arial" w:hAnsi="Arial" w:cs="Arial"/>
        </w:rPr>
        <w:t xml:space="preserve"> 3 </w:t>
      </w:r>
      <w:r w:rsidR="002215EC">
        <w:rPr>
          <w:rFonts w:ascii="Arial" w:hAnsi="Arial" w:cs="Arial"/>
        </w:rPr>
        <w:t>tasks from</w:t>
      </w:r>
      <w:r w:rsidR="008915DE">
        <w:rPr>
          <w:rFonts w:ascii="Arial" w:hAnsi="Arial" w:cs="Arial"/>
        </w:rPr>
        <w:t xml:space="preserve"> each of 12 people).</w:t>
      </w:r>
    </w:p>
    <w:p w14:paraId="789A0529" w14:textId="47C4E457" w:rsidR="008915DE" w:rsidRDefault="008915DE" w:rsidP="00863EFF">
      <w:pPr>
        <w:rPr>
          <w:rFonts w:ascii="Arial" w:hAnsi="Arial" w:cs="Arial"/>
        </w:rPr>
      </w:pPr>
    </w:p>
    <w:p w14:paraId="6778AD8D" w14:textId="4C91393E" w:rsidR="008915DE" w:rsidRDefault="008915DE" w:rsidP="00863EFF">
      <w:pPr>
        <w:rPr>
          <w:rFonts w:ascii="Arial" w:hAnsi="Arial" w:cs="Arial"/>
        </w:rPr>
      </w:pPr>
      <w:r>
        <w:rPr>
          <w:rFonts w:ascii="Arial" w:hAnsi="Arial" w:cs="Arial"/>
        </w:rPr>
        <w:t>The variance components shown below are the same as those in Table 10.4 in the text and in the Excel spreadsheet on the sheet labeled “</w:t>
      </w:r>
      <w:r w:rsidRPr="00BA26D9">
        <w:rPr>
          <w:rFonts w:ascii="Arial" w:hAnsi="Arial" w:cs="Arial"/>
          <w:b/>
          <w:bCs/>
        </w:rPr>
        <w:t>Two-facet crossed</w:t>
      </w:r>
      <w:r>
        <w:rPr>
          <w:rFonts w:ascii="Arial" w:hAnsi="Arial" w:cs="Arial"/>
        </w:rPr>
        <w:t>.”</w:t>
      </w:r>
      <w:r w:rsidR="00142DE9">
        <w:rPr>
          <w:rFonts w:ascii="Arial" w:hAnsi="Arial" w:cs="Arial"/>
        </w:rPr>
        <w:t xml:space="preserve"> </w:t>
      </w:r>
    </w:p>
    <w:p w14:paraId="34B86EC7" w14:textId="15554673" w:rsidR="00863EFF" w:rsidRPr="00AA4688" w:rsidRDefault="00BA26D9" w:rsidP="00863EFF">
      <w:pPr>
        <w:rPr>
          <w:rFonts w:ascii="Arial" w:hAnsi="Arial" w:cs="Arial"/>
        </w:rPr>
      </w:pPr>
      <w:r>
        <w:rPr>
          <w:rFonts w:ascii="Arial" w:hAnsi="Arial" w:cs="Arial"/>
          <w:noProof/>
          <w:lang w:bidi="ar-SA"/>
        </w:rPr>
        <w:lastRenderedPageBreak/>
        <mc:AlternateContent>
          <mc:Choice Requires="wps">
            <w:drawing>
              <wp:anchor distT="0" distB="0" distL="114300" distR="114300" simplePos="0" relativeHeight="251663360" behindDoc="0" locked="0" layoutInCell="1" allowOverlap="1" wp14:anchorId="037C6A85" wp14:editId="790B865F">
                <wp:simplePos x="0" y="0"/>
                <wp:positionH relativeFrom="column">
                  <wp:posOffset>1609898</wp:posOffset>
                </wp:positionH>
                <wp:positionV relativeFrom="paragraph">
                  <wp:posOffset>522316</wp:posOffset>
                </wp:positionV>
                <wp:extent cx="595746" cy="1711037"/>
                <wp:effectExtent l="0" t="0" r="13970" b="22860"/>
                <wp:wrapNone/>
                <wp:docPr id="4" name="Rectangle 4"/>
                <wp:cNvGraphicFramePr/>
                <a:graphic xmlns:a="http://schemas.openxmlformats.org/drawingml/2006/main">
                  <a:graphicData uri="http://schemas.microsoft.com/office/word/2010/wordprocessingShape">
                    <wps:wsp>
                      <wps:cNvSpPr/>
                      <wps:spPr>
                        <a:xfrm>
                          <a:off x="0" y="0"/>
                          <a:ext cx="595746" cy="1711037"/>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11BB668D" id="Rectangle 4" o:spid="_x0000_s1026" style="position:absolute;margin-left:126.75pt;margin-top:41.15pt;width:46.9pt;height:134.7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" filled="f" strokecolor="red" strokeweight="1.5pt"/>
            </w:pict>
          </mc:Fallback>
        </mc:AlternateContent>
      </w:r>
      <w:r w:rsidR="00863EFF">
        <w:rPr>
          <w:rFonts w:ascii="Arial" w:hAnsi="Arial" w:cs="Arial"/>
          <w:noProof/>
          <w:lang w:bidi="ar-SA"/>
        </w:rPr>
        <w:drawing>
          <wp:inline distT="0" distB="0" distL="0" distR="0" wp14:anchorId="5C2E154F" wp14:editId="71267F66">
            <wp:extent cx="2238375" cy="4600575"/>
            <wp:effectExtent l="0" t="0" r="9525"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38375" cy="4600575"/>
                    </a:xfrm>
                    <a:prstGeom prst="rect">
                      <a:avLst/>
                    </a:prstGeom>
                    <a:noFill/>
                  </pic:spPr>
                </pic:pic>
              </a:graphicData>
            </a:graphic>
          </wp:inline>
        </w:drawing>
      </w:r>
    </w:p>
    <w:sectPr w:rsidR="00863EFF" w:rsidRPr="00AA4688" w:rsidSect="00E95B97">
      <w:headerReference w:type="default" r:id="rId23"/>
      <w:pgSz w:w="12240" w:h="15840"/>
      <w:pgMar w:top="1152" w:right="1440" w:bottom="1440" w:left="1152" w:header="288"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3CC84D" w14:textId="77777777" w:rsidR="00E858AC" w:rsidRDefault="00E858AC" w:rsidP="0061214C">
      <w:r>
        <w:separator/>
      </w:r>
    </w:p>
  </w:endnote>
  <w:endnote w:type="continuationSeparator" w:id="0">
    <w:p w14:paraId="510DCD73" w14:textId="77777777" w:rsidR="00E858AC" w:rsidRDefault="00E858AC" w:rsidP="006121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66A1BB" w14:textId="77777777" w:rsidR="00E858AC" w:rsidRDefault="00E858AC" w:rsidP="0061214C">
      <w:r>
        <w:separator/>
      </w:r>
    </w:p>
  </w:footnote>
  <w:footnote w:type="continuationSeparator" w:id="0">
    <w:p w14:paraId="252E3310" w14:textId="77777777" w:rsidR="00E858AC" w:rsidRDefault="00E858AC" w:rsidP="006121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AA3E3B" w14:textId="4E3B834F" w:rsidR="00E95B97" w:rsidRDefault="00E95B97" w:rsidP="00E95B97">
    <w:pPr>
      <w:pStyle w:val="Header"/>
      <w:tabs>
        <w:tab w:val="left" w:pos="7200"/>
      </w:tabs>
      <w:rPr>
        <w:rFonts w:ascii="Arial" w:hAnsi="Arial" w:cs="Arial"/>
        <w:color w:val="000000"/>
        <w:sz w:val="20"/>
        <w:szCs w:val="20"/>
        <w:shd w:val="clear" w:color="auto" w:fill="FFFFFF"/>
      </w:rPr>
    </w:pPr>
    <w:r>
      <w:rPr>
        <w:rFonts w:ascii="Arial" w:hAnsi="Arial" w:cs="Arial"/>
        <w:color w:val="000000"/>
        <w:sz w:val="20"/>
        <w:szCs w:val="20"/>
        <w:shd w:val="clear" w:color="auto" w:fill="FFFFFF"/>
      </w:rPr>
      <w:t>This is a supplementary resource to </w:t>
    </w:r>
    <w:r>
      <w:rPr>
        <w:rFonts w:ascii="Arial" w:hAnsi="Arial" w:cs="Arial"/>
        <w:i/>
        <w:iCs/>
        <w:color w:val="000000"/>
        <w:sz w:val="20"/>
        <w:szCs w:val="20"/>
        <w:shd w:val="clear" w:color="auto" w:fill="FFFFFF"/>
      </w:rPr>
      <w:t>Measurement Theory and Applications for the Social Sciences</w:t>
    </w:r>
    <w:r>
      <w:rPr>
        <w:rFonts w:ascii="Arial" w:hAnsi="Arial" w:cs="Arial"/>
        <w:color w:val="000000"/>
        <w:sz w:val="20"/>
        <w:szCs w:val="20"/>
        <w:shd w:val="clear" w:color="auto" w:fill="FFFFFF"/>
      </w:rPr>
      <w:t xml:space="preserve">, </w:t>
    </w:r>
  </w:p>
  <w:p w14:paraId="1975C359" w14:textId="741E6CA9" w:rsidR="00E95B97" w:rsidRDefault="00E95B97" w:rsidP="00E95B97">
    <w:pPr>
      <w:pStyle w:val="Header"/>
    </w:pPr>
    <w:r>
      <w:rPr>
        <w:rFonts w:ascii="Arial" w:hAnsi="Arial" w:cs="Arial"/>
        <w:color w:val="000000"/>
        <w:sz w:val="20"/>
        <w:szCs w:val="20"/>
        <w:shd w:val="clear" w:color="auto" w:fill="FFFFFF"/>
      </w:rPr>
      <w:t>by Deborah L. Bandalos. Copyright © 2018 by The Guilford Press.</w:t>
    </w:r>
  </w:p>
  <w:p w14:paraId="7EE42C67" w14:textId="77777777" w:rsidR="00E95B97" w:rsidRDefault="00E95B9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4"/>
      <w:numFmt w:val="lowerLetter"/>
      <w:lvlText w:val="%1."/>
      <w:lvlJc w:val="left"/>
      <w:pPr>
        <w:tabs>
          <w:tab w:val="num" w:pos="1440"/>
        </w:tabs>
        <w:ind w:left="1440" w:hanging="720"/>
      </w:pPr>
      <w:rPr>
        <w:rFonts w:hint="default"/>
      </w:rPr>
    </w:lvl>
  </w:abstractNum>
  <w:abstractNum w:abstractNumId="1" w15:restartNumberingAfterBreak="0">
    <w:nsid w:val="00000005"/>
    <w:multiLevelType w:val="singleLevel"/>
    <w:tmpl w:val="00000000"/>
    <w:lvl w:ilvl="0">
      <w:start w:val="2"/>
      <w:numFmt w:val="lowerLetter"/>
      <w:lvlText w:val="%1."/>
      <w:lvlJc w:val="left"/>
      <w:pPr>
        <w:tabs>
          <w:tab w:val="num" w:pos="1440"/>
        </w:tabs>
        <w:ind w:left="1440" w:hanging="720"/>
      </w:pPr>
      <w:rPr>
        <w:rFonts w:hint="default"/>
      </w:rPr>
    </w:lvl>
  </w:abstractNum>
  <w:abstractNum w:abstractNumId="2" w15:restartNumberingAfterBreak="0">
    <w:nsid w:val="00000008"/>
    <w:multiLevelType w:val="singleLevel"/>
    <w:tmpl w:val="00000000"/>
    <w:lvl w:ilvl="0">
      <w:start w:val="4"/>
      <w:numFmt w:val="lowerLetter"/>
      <w:lvlText w:val="%1."/>
      <w:lvlJc w:val="left"/>
      <w:pPr>
        <w:tabs>
          <w:tab w:val="num" w:pos="1440"/>
        </w:tabs>
        <w:ind w:left="1440" w:hanging="720"/>
      </w:pPr>
      <w:rPr>
        <w:rFonts w:hint="default"/>
      </w:rPr>
    </w:lvl>
  </w:abstractNum>
  <w:abstractNum w:abstractNumId="3" w15:restartNumberingAfterBreak="0">
    <w:nsid w:val="0000000D"/>
    <w:multiLevelType w:val="singleLevel"/>
    <w:tmpl w:val="00000000"/>
    <w:lvl w:ilvl="0">
      <w:start w:val="1"/>
      <w:numFmt w:val="lowerLetter"/>
      <w:lvlText w:val="%1."/>
      <w:lvlJc w:val="left"/>
      <w:pPr>
        <w:tabs>
          <w:tab w:val="num" w:pos="1440"/>
        </w:tabs>
        <w:ind w:left="1440" w:hanging="720"/>
      </w:pPr>
      <w:rPr>
        <w:rFonts w:hint="default"/>
      </w:rPr>
    </w:lvl>
  </w:abstractNum>
  <w:abstractNum w:abstractNumId="4" w15:restartNumberingAfterBreak="0">
    <w:nsid w:val="00000010"/>
    <w:multiLevelType w:val="singleLevel"/>
    <w:tmpl w:val="00000000"/>
    <w:lvl w:ilvl="0">
      <w:start w:val="1"/>
      <w:numFmt w:val="lowerLetter"/>
      <w:lvlText w:val="%1."/>
      <w:lvlJc w:val="left"/>
      <w:pPr>
        <w:tabs>
          <w:tab w:val="num" w:pos="1440"/>
        </w:tabs>
        <w:ind w:left="1440" w:hanging="720"/>
      </w:pPr>
      <w:rPr>
        <w:rFonts w:hint="default"/>
      </w:rPr>
    </w:lvl>
  </w:abstractNum>
  <w:abstractNum w:abstractNumId="5" w15:restartNumberingAfterBreak="0">
    <w:nsid w:val="00000011"/>
    <w:multiLevelType w:val="singleLevel"/>
    <w:tmpl w:val="00000000"/>
    <w:lvl w:ilvl="0">
      <w:start w:val="2"/>
      <w:numFmt w:val="lowerLetter"/>
      <w:lvlText w:val="%1."/>
      <w:lvlJc w:val="left"/>
      <w:pPr>
        <w:tabs>
          <w:tab w:val="num" w:pos="1440"/>
        </w:tabs>
        <w:ind w:left="1440" w:hanging="720"/>
      </w:pPr>
      <w:rPr>
        <w:rFonts w:hint="default"/>
      </w:rPr>
    </w:lvl>
  </w:abstractNum>
  <w:abstractNum w:abstractNumId="6" w15:restartNumberingAfterBreak="0">
    <w:nsid w:val="00000012"/>
    <w:multiLevelType w:val="singleLevel"/>
    <w:tmpl w:val="00000000"/>
    <w:lvl w:ilvl="0">
      <w:start w:val="1"/>
      <w:numFmt w:val="lowerLetter"/>
      <w:lvlText w:val="%1."/>
      <w:lvlJc w:val="left"/>
      <w:pPr>
        <w:tabs>
          <w:tab w:val="num" w:pos="1440"/>
        </w:tabs>
        <w:ind w:left="1440" w:hanging="720"/>
      </w:pPr>
      <w:rPr>
        <w:rFonts w:hint="default"/>
      </w:rPr>
    </w:lvl>
  </w:abstractNum>
  <w:abstractNum w:abstractNumId="7" w15:restartNumberingAfterBreak="0">
    <w:nsid w:val="00000013"/>
    <w:multiLevelType w:val="singleLevel"/>
    <w:tmpl w:val="00000000"/>
    <w:lvl w:ilvl="0">
      <w:start w:val="1"/>
      <w:numFmt w:val="lowerLetter"/>
      <w:lvlText w:val="%1."/>
      <w:lvlJc w:val="left"/>
      <w:pPr>
        <w:tabs>
          <w:tab w:val="num" w:pos="1440"/>
        </w:tabs>
        <w:ind w:left="1440" w:hanging="720"/>
      </w:pPr>
      <w:rPr>
        <w:rFonts w:hint="default"/>
      </w:rPr>
    </w:lvl>
  </w:abstractNum>
  <w:abstractNum w:abstractNumId="8" w15:restartNumberingAfterBreak="0">
    <w:nsid w:val="00000014"/>
    <w:multiLevelType w:val="singleLevel"/>
    <w:tmpl w:val="00000000"/>
    <w:lvl w:ilvl="0">
      <w:start w:val="1"/>
      <w:numFmt w:val="decimal"/>
      <w:lvlText w:val="%1."/>
      <w:lvlJc w:val="left"/>
      <w:pPr>
        <w:tabs>
          <w:tab w:val="num" w:pos="720"/>
        </w:tabs>
        <w:ind w:left="720" w:hanging="720"/>
      </w:pPr>
      <w:rPr>
        <w:rFonts w:hint="default"/>
      </w:rPr>
    </w:lvl>
  </w:abstractNum>
  <w:abstractNum w:abstractNumId="9" w15:restartNumberingAfterBreak="0">
    <w:nsid w:val="00000015"/>
    <w:multiLevelType w:val="singleLevel"/>
    <w:tmpl w:val="00000000"/>
    <w:lvl w:ilvl="0">
      <w:start w:val="1"/>
      <w:numFmt w:val="lowerLetter"/>
      <w:lvlText w:val="%1."/>
      <w:lvlJc w:val="left"/>
      <w:pPr>
        <w:tabs>
          <w:tab w:val="num" w:pos="1440"/>
        </w:tabs>
        <w:ind w:left="1440" w:hanging="720"/>
      </w:pPr>
      <w:rPr>
        <w:rFonts w:hint="default"/>
      </w:rPr>
    </w:lvl>
  </w:abstractNum>
  <w:abstractNum w:abstractNumId="10" w15:restartNumberingAfterBreak="0">
    <w:nsid w:val="00000016"/>
    <w:multiLevelType w:val="singleLevel"/>
    <w:tmpl w:val="00000000"/>
    <w:lvl w:ilvl="0">
      <w:start w:val="1"/>
      <w:numFmt w:val="lowerLetter"/>
      <w:lvlText w:val="%1."/>
      <w:lvlJc w:val="left"/>
      <w:pPr>
        <w:tabs>
          <w:tab w:val="num" w:pos="1440"/>
        </w:tabs>
        <w:ind w:left="1440" w:hanging="720"/>
      </w:pPr>
      <w:rPr>
        <w:rFonts w:hint="default"/>
      </w:rPr>
    </w:lvl>
  </w:abstractNum>
  <w:abstractNum w:abstractNumId="11" w15:restartNumberingAfterBreak="0">
    <w:nsid w:val="00000017"/>
    <w:multiLevelType w:val="singleLevel"/>
    <w:tmpl w:val="00000000"/>
    <w:lvl w:ilvl="0">
      <w:start w:val="1"/>
      <w:numFmt w:val="lowerLetter"/>
      <w:lvlText w:val=""/>
      <w:lvlJc w:val="left"/>
      <w:pPr>
        <w:tabs>
          <w:tab w:val="num" w:pos="360"/>
        </w:tabs>
        <w:ind w:left="360" w:hanging="360"/>
      </w:pPr>
      <w:rPr>
        <w:rFonts w:ascii="Times New Roman" w:hAnsi="Times New Roman" w:hint="default"/>
      </w:rPr>
    </w:lvl>
  </w:abstractNum>
  <w:abstractNum w:abstractNumId="12" w15:restartNumberingAfterBreak="0">
    <w:nsid w:val="00000018"/>
    <w:multiLevelType w:val="singleLevel"/>
    <w:tmpl w:val="00000000"/>
    <w:lvl w:ilvl="0">
      <w:start w:val="2"/>
      <w:numFmt w:val="lowerLetter"/>
      <w:lvlText w:val="%1."/>
      <w:lvlJc w:val="left"/>
      <w:pPr>
        <w:tabs>
          <w:tab w:val="num" w:pos="1440"/>
        </w:tabs>
        <w:ind w:left="1440" w:hanging="720"/>
      </w:pPr>
      <w:rPr>
        <w:rFonts w:hint="default"/>
      </w:rPr>
    </w:lvl>
  </w:abstractNum>
  <w:abstractNum w:abstractNumId="13" w15:restartNumberingAfterBreak="0">
    <w:nsid w:val="0000001E"/>
    <w:multiLevelType w:val="singleLevel"/>
    <w:tmpl w:val="00000000"/>
    <w:lvl w:ilvl="0">
      <w:start w:val="1"/>
      <w:numFmt w:val="lowerLetter"/>
      <w:lvlText w:val="%1."/>
      <w:lvlJc w:val="left"/>
      <w:pPr>
        <w:tabs>
          <w:tab w:val="num" w:pos="1440"/>
        </w:tabs>
        <w:ind w:left="1440" w:hanging="720"/>
      </w:pPr>
      <w:rPr>
        <w:rFonts w:hint="default"/>
      </w:rPr>
    </w:lvl>
  </w:abstractNum>
  <w:abstractNum w:abstractNumId="14" w15:restartNumberingAfterBreak="0">
    <w:nsid w:val="02C32A1C"/>
    <w:multiLevelType w:val="singleLevel"/>
    <w:tmpl w:val="0409000F"/>
    <w:lvl w:ilvl="0">
      <w:start w:val="1"/>
      <w:numFmt w:val="decimal"/>
      <w:lvlText w:val="%1."/>
      <w:lvlJc w:val="left"/>
      <w:pPr>
        <w:tabs>
          <w:tab w:val="num" w:pos="360"/>
        </w:tabs>
        <w:ind w:left="360" w:hanging="360"/>
      </w:pPr>
      <w:rPr>
        <w:rFonts w:hint="default"/>
      </w:rPr>
    </w:lvl>
  </w:abstractNum>
  <w:abstractNum w:abstractNumId="15" w15:restartNumberingAfterBreak="0">
    <w:nsid w:val="03533A39"/>
    <w:multiLevelType w:val="hybridMultilevel"/>
    <w:tmpl w:val="8040AA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1283786"/>
    <w:multiLevelType w:val="hybridMultilevel"/>
    <w:tmpl w:val="2A1868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D345F20"/>
    <w:multiLevelType w:val="hybridMultilevel"/>
    <w:tmpl w:val="24F678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6"/>
  </w:num>
  <w:num w:numId="2">
    <w:abstractNumId w:val="15"/>
  </w:num>
  <w:num w:numId="3">
    <w:abstractNumId w:val="17"/>
  </w:num>
  <w:num w:numId="4">
    <w:abstractNumId w:val="4"/>
  </w:num>
  <w:num w:numId="5">
    <w:abstractNumId w:val="6"/>
  </w:num>
  <w:num w:numId="6">
    <w:abstractNumId w:val="7"/>
  </w:num>
  <w:num w:numId="7">
    <w:abstractNumId w:val="8"/>
  </w:num>
  <w:num w:numId="8">
    <w:abstractNumId w:val="9"/>
  </w:num>
  <w:num w:numId="9">
    <w:abstractNumId w:val="10"/>
  </w:num>
  <w:num w:numId="10">
    <w:abstractNumId w:val="11"/>
  </w:num>
  <w:num w:numId="11">
    <w:abstractNumId w:val="13"/>
  </w:num>
  <w:num w:numId="12">
    <w:abstractNumId w:val="5"/>
  </w:num>
  <w:num w:numId="13">
    <w:abstractNumId w:val="0"/>
  </w:num>
  <w:num w:numId="14">
    <w:abstractNumId w:val="1"/>
  </w:num>
  <w:num w:numId="15">
    <w:abstractNumId w:val="2"/>
  </w:num>
  <w:num w:numId="16">
    <w:abstractNumId w:val="3"/>
  </w:num>
  <w:num w:numId="17">
    <w:abstractNumId w:val="12"/>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58CF"/>
    <w:rsid w:val="00052BD0"/>
    <w:rsid w:val="0007022A"/>
    <w:rsid w:val="00081A42"/>
    <w:rsid w:val="00085582"/>
    <w:rsid w:val="000C7295"/>
    <w:rsid w:val="000F68BE"/>
    <w:rsid w:val="001041FC"/>
    <w:rsid w:val="00142DE9"/>
    <w:rsid w:val="00152FFE"/>
    <w:rsid w:val="0016289B"/>
    <w:rsid w:val="00175303"/>
    <w:rsid w:val="0017689F"/>
    <w:rsid w:val="001873E1"/>
    <w:rsid w:val="00195333"/>
    <w:rsid w:val="001D394B"/>
    <w:rsid w:val="001E5538"/>
    <w:rsid w:val="002005B5"/>
    <w:rsid w:val="0021324C"/>
    <w:rsid w:val="002215EC"/>
    <w:rsid w:val="002279AF"/>
    <w:rsid w:val="00276F51"/>
    <w:rsid w:val="00281115"/>
    <w:rsid w:val="00296CF2"/>
    <w:rsid w:val="002C111F"/>
    <w:rsid w:val="002C5F73"/>
    <w:rsid w:val="00305F80"/>
    <w:rsid w:val="0032104A"/>
    <w:rsid w:val="00332A5A"/>
    <w:rsid w:val="00343BEC"/>
    <w:rsid w:val="003510DA"/>
    <w:rsid w:val="003522A9"/>
    <w:rsid w:val="00364325"/>
    <w:rsid w:val="0039673E"/>
    <w:rsid w:val="003D5107"/>
    <w:rsid w:val="003F1B9D"/>
    <w:rsid w:val="003F5837"/>
    <w:rsid w:val="0040143B"/>
    <w:rsid w:val="00415073"/>
    <w:rsid w:val="00434E21"/>
    <w:rsid w:val="00442FC8"/>
    <w:rsid w:val="00455D0D"/>
    <w:rsid w:val="004777DC"/>
    <w:rsid w:val="00477800"/>
    <w:rsid w:val="004A0328"/>
    <w:rsid w:val="004C344B"/>
    <w:rsid w:val="004C3AE5"/>
    <w:rsid w:val="004C4780"/>
    <w:rsid w:val="004C58CF"/>
    <w:rsid w:val="004D5E6B"/>
    <w:rsid w:val="004F0D81"/>
    <w:rsid w:val="0050210B"/>
    <w:rsid w:val="00523ABE"/>
    <w:rsid w:val="00533B4C"/>
    <w:rsid w:val="00566822"/>
    <w:rsid w:val="00570845"/>
    <w:rsid w:val="00593301"/>
    <w:rsid w:val="005B11BA"/>
    <w:rsid w:val="005E0940"/>
    <w:rsid w:val="005E2D90"/>
    <w:rsid w:val="005E62F6"/>
    <w:rsid w:val="00602F36"/>
    <w:rsid w:val="0061214C"/>
    <w:rsid w:val="00622ACC"/>
    <w:rsid w:val="00640989"/>
    <w:rsid w:val="006647A2"/>
    <w:rsid w:val="00681DAD"/>
    <w:rsid w:val="006C6770"/>
    <w:rsid w:val="007216E8"/>
    <w:rsid w:val="0073153C"/>
    <w:rsid w:val="007505A4"/>
    <w:rsid w:val="00752A5A"/>
    <w:rsid w:val="0076504A"/>
    <w:rsid w:val="00767CAB"/>
    <w:rsid w:val="007D1FB3"/>
    <w:rsid w:val="007E49C0"/>
    <w:rsid w:val="00817701"/>
    <w:rsid w:val="008223B7"/>
    <w:rsid w:val="0083553E"/>
    <w:rsid w:val="00863EFF"/>
    <w:rsid w:val="0086746B"/>
    <w:rsid w:val="008852AE"/>
    <w:rsid w:val="008915DE"/>
    <w:rsid w:val="008A3CC3"/>
    <w:rsid w:val="008A6DA0"/>
    <w:rsid w:val="008B38A6"/>
    <w:rsid w:val="008B602C"/>
    <w:rsid w:val="009006DD"/>
    <w:rsid w:val="00935F1B"/>
    <w:rsid w:val="0094012A"/>
    <w:rsid w:val="0094624F"/>
    <w:rsid w:val="009B0A63"/>
    <w:rsid w:val="009D0181"/>
    <w:rsid w:val="009D0FC3"/>
    <w:rsid w:val="009E38C5"/>
    <w:rsid w:val="009F7055"/>
    <w:rsid w:val="00A20C5E"/>
    <w:rsid w:val="00A37E24"/>
    <w:rsid w:val="00A44940"/>
    <w:rsid w:val="00AA246F"/>
    <w:rsid w:val="00AA4688"/>
    <w:rsid w:val="00AD3AE6"/>
    <w:rsid w:val="00AD5881"/>
    <w:rsid w:val="00B15047"/>
    <w:rsid w:val="00B15A14"/>
    <w:rsid w:val="00B378F2"/>
    <w:rsid w:val="00B65FAE"/>
    <w:rsid w:val="00B7260C"/>
    <w:rsid w:val="00B77FAE"/>
    <w:rsid w:val="00B9267E"/>
    <w:rsid w:val="00BA26D9"/>
    <w:rsid w:val="00BA347B"/>
    <w:rsid w:val="00BC6E71"/>
    <w:rsid w:val="00BD4140"/>
    <w:rsid w:val="00C06806"/>
    <w:rsid w:val="00C46220"/>
    <w:rsid w:val="00C501F5"/>
    <w:rsid w:val="00C8150B"/>
    <w:rsid w:val="00CD3913"/>
    <w:rsid w:val="00CE770F"/>
    <w:rsid w:val="00D008F8"/>
    <w:rsid w:val="00D025BD"/>
    <w:rsid w:val="00D16D74"/>
    <w:rsid w:val="00D32247"/>
    <w:rsid w:val="00D47D73"/>
    <w:rsid w:val="00D54467"/>
    <w:rsid w:val="00D81E8A"/>
    <w:rsid w:val="00D92D1D"/>
    <w:rsid w:val="00D974CA"/>
    <w:rsid w:val="00DB689B"/>
    <w:rsid w:val="00DC1C5C"/>
    <w:rsid w:val="00DF14CC"/>
    <w:rsid w:val="00E14128"/>
    <w:rsid w:val="00E25A31"/>
    <w:rsid w:val="00E27D3A"/>
    <w:rsid w:val="00E41333"/>
    <w:rsid w:val="00E4588E"/>
    <w:rsid w:val="00E64B84"/>
    <w:rsid w:val="00E858AC"/>
    <w:rsid w:val="00E94EEC"/>
    <w:rsid w:val="00E95B97"/>
    <w:rsid w:val="00EA0D4C"/>
    <w:rsid w:val="00EA7A52"/>
    <w:rsid w:val="00ED098D"/>
    <w:rsid w:val="00F04039"/>
    <w:rsid w:val="00F12860"/>
    <w:rsid w:val="00F26002"/>
    <w:rsid w:val="00F8667B"/>
    <w:rsid w:val="00F87198"/>
    <w:rsid w:val="00FA42CE"/>
    <w:rsid w:val="00FA5E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E8D0B7"/>
  <w15:chartTrackingRefBased/>
  <w15:docId w15:val="{C7C796AA-0463-47A7-B472-9127940949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20C5E"/>
    <w:rPr>
      <w:sz w:val="24"/>
      <w:szCs w:val="24"/>
      <w:lang w:bidi="en-US"/>
    </w:rPr>
  </w:style>
  <w:style w:type="paragraph" w:styleId="Heading1">
    <w:name w:val="heading 1"/>
    <w:basedOn w:val="Normal"/>
    <w:next w:val="Normal"/>
    <w:link w:val="Heading1Char"/>
    <w:uiPriority w:val="9"/>
    <w:qFormat/>
    <w:rsid w:val="007D1FB3"/>
    <w:pPr>
      <w:keepNext/>
      <w:spacing w:before="240" w:after="60"/>
      <w:outlineLvl w:val="0"/>
    </w:pPr>
    <w:rPr>
      <w:rFonts w:ascii="Arial" w:hAnsi="Arial"/>
      <w:b/>
      <w:bCs/>
      <w:kern w:val="32"/>
      <w:sz w:val="32"/>
      <w:szCs w:val="32"/>
    </w:rPr>
  </w:style>
  <w:style w:type="paragraph" w:styleId="Heading2">
    <w:name w:val="heading 2"/>
    <w:basedOn w:val="Normal"/>
    <w:next w:val="Normal"/>
    <w:link w:val="Heading2Char"/>
    <w:uiPriority w:val="9"/>
    <w:semiHidden/>
    <w:unhideWhenUsed/>
    <w:qFormat/>
    <w:rsid w:val="007D1FB3"/>
    <w:pPr>
      <w:keepNext/>
      <w:spacing w:before="240" w:after="60"/>
      <w:outlineLvl w:val="1"/>
    </w:pPr>
    <w:rPr>
      <w:rFonts w:ascii="Arial" w:hAnsi="Arial"/>
      <w:b/>
      <w:bCs/>
      <w:i/>
      <w:iCs/>
      <w:sz w:val="28"/>
      <w:szCs w:val="28"/>
    </w:rPr>
  </w:style>
  <w:style w:type="paragraph" w:styleId="Heading3">
    <w:name w:val="heading 3"/>
    <w:basedOn w:val="Normal"/>
    <w:next w:val="Normal"/>
    <w:link w:val="Heading3Char"/>
    <w:uiPriority w:val="9"/>
    <w:semiHidden/>
    <w:unhideWhenUsed/>
    <w:qFormat/>
    <w:rsid w:val="007D1FB3"/>
    <w:pPr>
      <w:keepNext/>
      <w:spacing w:before="240" w:after="60"/>
      <w:outlineLvl w:val="2"/>
    </w:pPr>
    <w:rPr>
      <w:rFonts w:ascii="Arial" w:hAnsi="Arial"/>
      <w:b/>
      <w:bCs/>
      <w:sz w:val="26"/>
      <w:szCs w:val="26"/>
    </w:rPr>
  </w:style>
  <w:style w:type="paragraph" w:styleId="Heading4">
    <w:name w:val="heading 4"/>
    <w:basedOn w:val="Normal"/>
    <w:next w:val="Normal"/>
    <w:link w:val="Heading4Char"/>
    <w:uiPriority w:val="9"/>
    <w:semiHidden/>
    <w:unhideWhenUsed/>
    <w:qFormat/>
    <w:rsid w:val="007D1FB3"/>
    <w:pPr>
      <w:keepNext/>
      <w:spacing w:before="240" w:after="60"/>
      <w:outlineLvl w:val="3"/>
    </w:pPr>
    <w:rPr>
      <w:b/>
      <w:bCs/>
      <w:sz w:val="28"/>
      <w:szCs w:val="28"/>
    </w:rPr>
  </w:style>
  <w:style w:type="paragraph" w:styleId="Heading5">
    <w:name w:val="heading 5"/>
    <w:basedOn w:val="Normal"/>
    <w:next w:val="Normal"/>
    <w:link w:val="Heading5Char"/>
    <w:uiPriority w:val="9"/>
    <w:semiHidden/>
    <w:unhideWhenUsed/>
    <w:qFormat/>
    <w:rsid w:val="007D1FB3"/>
    <w:pPr>
      <w:spacing w:before="240" w:after="60"/>
      <w:outlineLvl w:val="4"/>
    </w:pPr>
    <w:rPr>
      <w:b/>
      <w:bCs/>
      <w:i/>
      <w:iCs/>
      <w:sz w:val="26"/>
      <w:szCs w:val="26"/>
    </w:rPr>
  </w:style>
  <w:style w:type="paragraph" w:styleId="Heading6">
    <w:name w:val="heading 6"/>
    <w:basedOn w:val="Normal"/>
    <w:next w:val="Normal"/>
    <w:link w:val="Heading6Char"/>
    <w:uiPriority w:val="9"/>
    <w:semiHidden/>
    <w:unhideWhenUsed/>
    <w:qFormat/>
    <w:rsid w:val="007D1FB3"/>
    <w:p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7D1FB3"/>
    <w:pPr>
      <w:spacing w:before="240" w:after="60"/>
      <w:outlineLvl w:val="6"/>
    </w:pPr>
  </w:style>
  <w:style w:type="paragraph" w:styleId="Heading8">
    <w:name w:val="heading 8"/>
    <w:basedOn w:val="Normal"/>
    <w:next w:val="Normal"/>
    <w:link w:val="Heading8Char"/>
    <w:uiPriority w:val="9"/>
    <w:semiHidden/>
    <w:unhideWhenUsed/>
    <w:qFormat/>
    <w:rsid w:val="007D1FB3"/>
    <w:pPr>
      <w:spacing w:before="240" w:after="60"/>
      <w:outlineLvl w:val="7"/>
    </w:pPr>
    <w:rPr>
      <w:i/>
      <w:iCs/>
    </w:rPr>
  </w:style>
  <w:style w:type="paragraph" w:styleId="Heading9">
    <w:name w:val="heading 9"/>
    <w:basedOn w:val="Normal"/>
    <w:next w:val="Normal"/>
    <w:link w:val="Heading9Char"/>
    <w:uiPriority w:val="9"/>
    <w:semiHidden/>
    <w:unhideWhenUsed/>
    <w:qFormat/>
    <w:rsid w:val="007D1FB3"/>
    <w:pPr>
      <w:spacing w:before="240" w:after="60"/>
      <w:outlineLvl w:val="8"/>
    </w:pPr>
    <w:rPr>
      <w:rFonts w:ascii="Arial" w:hAnsi="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7D1FB3"/>
    <w:rPr>
      <w:rFonts w:ascii="Arial" w:eastAsia="Times New Roman" w:hAnsi="Arial"/>
      <w:b/>
      <w:bCs/>
      <w:kern w:val="32"/>
      <w:sz w:val="32"/>
      <w:szCs w:val="32"/>
    </w:rPr>
  </w:style>
  <w:style w:type="character" w:customStyle="1" w:styleId="Heading2Char">
    <w:name w:val="Heading 2 Char"/>
    <w:link w:val="Heading2"/>
    <w:uiPriority w:val="9"/>
    <w:semiHidden/>
    <w:rsid w:val="007D1FB3"/>
    <w:rPr>
      <w:rFonts w:ascii="Arial" w:eastAsia="Times New Roman" w:hAnsi="Arial"/>
      <w:b/>
      <w:bCs/>
      <w:i/>
      <w:iCs/>
      <w:sz w:val="28"/>
      <w:szCs w:val="28"/>
    </w:rPr>
  </w:style>
  <w:style w:type="character" w:customStyle="1" w:styleId="Heading3Char">
    <w:name w:val="Heading 3 Char"/>
    <w:link w:val="Heading3"/>
    <w:uiPriority w:val="9"/>
    <w:semiHidden/>
    <w:rsid w:val="007D1FB3"/>
    <w:rPr>
      <w:rFonts w:ascii="Arial" w:eastAsia="Times New Roman" w:hAnsi="Arial"/>
      <w:b/>
      <w:bCs/>
      <w:sz w:val="26"/>
      <w:szCs w:val="26"/>
    </w:rPr>
  </w:style>
  <w:style w:type="character" w:customStyle="1" w:styleId="Heading4Char">
    <w:name w:val="Heading 4 Char"/>
    <w:link w:val="Heading4"/>
    <w:uiPriority w:val="9"/>
    <w:rsid w:val="007D1FB3"/>
    <w:rPr>
      <w:b/>
      <w:bCs/>
      <w:sz w:val="28"/>
      <w:szCs w:val="28"/>
    </w:rPr>
  </w:style>
  <w:style w:type="character" w:customStyle="1" w:styleId="Heading5Char">
    <w:name w:val="Heading 5 Char"/>
    <w:link w:val="Heading5"/>
    <w:uiPriority w:val="9"/>
    <w:semiHidden/>
    <w:rsid w:val="007D1FB3"/>
    <w:rPr>
      <w:b/>
      <w:bCs/>
      <w:i/>
      <w:iCs/>
      <w:sz w:val="26"/>
      <w:szCs w:val="26"/>
    </w:rPr>
  </w:style>
  <w:style w:type="character" w:customStyle="1" w:styleId="Heading6Char">
    <w:name w:val="Heading 6 Char"/>
    <w:link w:val="Heading6"/>
    <w:uiPriority w:val="9"/>
    <w:semiHidden/>
    <w:rsid w:val="007D1FB3"/>
    <w:rPr>
      <w:b/>
      <w:bCs/>
    </w:rPr>
  </w:style>
  <w:style w:type="character" w:customStyle="1" w:styleId="Heading7Char">
    <w:name w:val="Heading 7 Char"/>
    <w:link w:val="Heading7"/>
    <w:uiPriority w:val="9"/>
    <w:semiHidden/>
    <w:rsid w:val="007D1FB3"/>
    <w:rPr>
      <w:sz w:val="24"/>
      <w:szCs w:val="24"/>
    </w:rPr>
  </w:style>
  <w:style w:type="character" w:customStyle="1" w:styleId="Heading8Char">
    <w:name w:val="Heading 8 Char"/>
    <w:link w:val="Heading8"/>
    <w:uiPriority w:val="9"/>
    <w:semiHidden/>
    <w:rsid w:val="007D1FB3"/>
    <w:rPr>
      <w:i/>
      <w:iCs/>
      <w:sz w:val="24"/>
      <w:szCs w:val="24"/>
    </w:rPr>
  </w:style>
  <w:style w:type="character" w:customStyle="1" w:styleId="Heading9Char">
    <w:name w:val="Heading 9 Char"/>
    <w:link w:val="Heading9"/>
    <w:uiPriority w:val="9"/>
    <w:semiHidden/>
    <w:rsid w:val="007D1FB3"/>
    <w:rPr>
      <w:rFonts w:ascii="Arial" w:eastAsia="Times New Roman" w:hAnsi="Arial"/>
    </w:rPr>
  </w:style>
  <w:style w:type="paragraph" w:styleId="Title">
    <w:name w:val="Title"/>
    <w:basedOn w:val="Normal"/>
    <w:next w:val="Normal"/>
    <w:link w:val="TitleChar"/>
    <w:uiPriority w:val="10"/>
    <w:qFormat/>
    <w:rsid w:val="007D1FB3"/>
    <w:pPr>
      <w:spacing w:before="240" w:after="60"/>
      <w:jc w:val="center"/>
      <w:outlineLvl w:val="0"/>
    </w:pPr>
    <w:rPr>
      <w:rFonts w:ascii="Arial" w:hAnsi="Arial"/>
      <w:b/>
      <w:bCs/>
      <w:kern w:val="28"/>
      <w:sz w:val="32"/>
      <w:szCs w:val="32"/>
    </w:rPr>
  </w:style>
  <w:style w:type="character" w:customStyle="1" w:styleId="TitleChar">
    <w:name w:val="Title Char"/>
    <w:link w:val="Title"/>
    <w:uiPriority w:val="10"/>
    <w:rsid w:val="007D1FB3"/>
    <w:rPr>
      <w:rFonts w:ascii="Arial" w:eastAsia="Times New Roman" w:hAnsi="Arial"/>
      <w:b/>
      <w:bCs/>
      <w:kern w:val="28"/>
      <w:sz w:val="32"/>
      <w:szCs w:val="32"/>
    </w:rPr>
  </w:style>
  <w:style w:type="paragraph" w:styleId="Subtitle">
    <w:name w:val="Subtitle"/>
    <w:basedOn w:val="Normal"/>
    <w:next w:val="Normal"/>
    <w:link w:val="SubtitleChar"/>
    <w:uiPriority w:val="11"/>
    <w:qFormat/>
    <w:rsid w:val="007D1FB3"/>
    <w:pPr>
      <w:spacing w:after="60"/>
      <w:jc w:val="center"/>
      <w:outlineLvl w:val="1"/>
    </w:pPr>
    <w:rPr>
      <w:rFonts w:ascii="Arial" w:hAnsi="Arial"/>
    </w:rPr>
  </w:style>
  <w:style w:type="character" w:customStyle="1" w:styleId="SubtitleChar">
    <w:name w:val="Subtitle Char"/>
    <w:link w:val="Subtitle"/>
    <w:uiPriority w:val="11"/>
    <w:rsid w:val="007D1FB3"/>
    <w:rPr>
      <w:rFonts w:ascii="Arial" w:eastAsia="Times New Roman" w:hAnsi="Arial"/>
      <w:sz w:val="24"/>
      <w:szCs w:val="24"/>
    </w:rPr>
  </w:style>
  <w:style w:type="character" w:styleId="Strong">
    <w:name w:val="Strong"/>
    <w:uiPriority w:val="22"/>
    <w:qFormat/>
    <w:rsid w:val="007D1FB3"/>
    <w:rPr>
      <w:b/>
      <w:bCs/>
    </w:rPr>
  </w:style>
  <w:style w:type="character" w:styleId="Emphasis">
    <w:name w:val="Emphasis"/>
    <w:uiPriority w:val="20"/>
    <w:qFormat/>
    <w:rsid w:val="007D1FB3"/>
    <w:rPr>
      <w:rFonts w:ascii="Times New Roman" w:hAnsi="Times New Roman"/>
      <w:b/>
      <w:i/>
      <w:iCs/>
    </w:rPr>
  </w:style>
  <w:style w:type="paragraph" w:styleId="NoSpacing">
    <w:name w:val="No Spacing"/>
    <w:basedOn w:val="Normal"/>
    <w:uiPriority w:val="1"/>
    <w:qFormat/>
    <w:rsid w:val="007D1FB3"/>
    <w:rPr>
      <w:szCs w:val="32"/>
    </w:rPr>
  </w:style>
  <w:style w:type="paragraph" w:styleId="ListParagraph">
    <w:name w:val="List Paragraph"/>
    <w:basedOn w:val="Normal"/>
    <w:uiPriority w:val="34"/>
    <w:qFormat/>
    <w:rsid w:val="007D1FB3"/>
    <w:pPr>
      <w:ind w:left="720"/>
      <w:contextualSpacing/>
    </w:pPr>
  </w:style>
  <w:style w:type="paragraph" w:styleId="Quote">
    <w:name w:val="Quote"/>
    <w:basedOn w:val="Normal"/>
    <w:next w:val="Normal"/>
    <w:link w:val="QuoteChar"/>
    <w:uiPriority w:val="29"/>
    <w:qFormat/>
    <w:rsid w:val="007D1FB3"/>
    <w:rPr>
      <w:i/>
    </w:rPr>
  </w:style>
  <w:style w:type="character" w:customStyle="1" w:styleId="QuoteChar">
    <w:name w:val="Quote Char"/>
    <w:link w:val="Quote"/>
    <w:uiPriority w:val="29"/>
    <w:rsid w:val="007D1FB3"/>
    <w:rPr>
      <w:i/>
      <w:sz w:val="24"/>
      <w:szCs w:val="24"/>
    </w:rPr>
  </w:style>
  <w:style w:type="paragraph" w:styleId="IntenseQuote">
    <w:name w:val="Intense Quote"/>
    <w:basedOn w:val="Normal"/>
    <w:next w:val="Normal"/>
    <w:link w:val="IntenseQuoteChar"/>
    <w:uiPriority w:val="30"/>
    <w:qFormat/>
    <w:rsid w:val="007D1FB3"/>
    <w:pPr>
      <w:ind w:left="720" w:right="720"/>
    </w:pPr>
    <w:rPr>
      <w:b/>
      <w:i/>
      <w:szCs w:val="22"/>
    </w:rPr>
  </w:style>
  <w:style w:type="character" w:customStyle="1" w:styleId="IntenseQuoteChar">
    <w:name w:val="Intense Quote Char"/>
    <w:link w:val="IntenseQuote"/>
    <w:uiPriority w:val="30"/>
    <w:rsid w:val="007D1FB3"/>
    <w:rPr>
      <w:b/>
      <w:i/>
      <w:sz w:val="24"/>
    </w:rPr>
  </w:style>
  <w:style w:type="character" w:styleId="SubtleEmphasis">
    <w:name w:val="Subtle Emphasis"/>
    <w:uiPriority w:val="19"/>
    <w:qFormat/>
    <w:rsid w:val="007D1FB3"/>
    <w:rPr>
      <w:i/>
      <w:color w:val="5A5A5A"/>
    </w:rPr>
  </w:style>
  <w:style w:type="character" w:styleId="IntenseEmphasis">
    <w:name w:val="Intense Emphasis"/>
    <w:uiPriority w:val="21"/>
    <w:qFormat/>
    <w:rsid w:val="007D1FB3"/>
    <w:rPr>
      <w:b/>
      <w:i/>
      <w:sz w:val="24"/>
      <w:szCs w:val="24"/>
      <w:u w:val="single"/>
    </w:rPr>
  </w:style>
  <w:style w:type="character" w:styleId="SubtleReference">
    <w:name w:val="Subtle Reference"/>
    <w:uiPriority w:val="31"/>
    <w:qFormat/>
    <w:rsid w:val="007D1FB3"/>
    <w:rPr>
      <w:sz w:val="24"/>
      <w:szCs w:val="24"/>
      <w:u w:val="single"/>
    </w:rPr>
  </w:style>
  <w:style w:type="character" w:styleId="IntenseReference">
    <w:name w:val="Intense Reference"/>
    <w:uiPriority w:val="32"/>
    <w:qFormat/>
    <w:rsid w:val="007D1FB3"/>
    <w:rPr>
      <w:b/>
      <w:sz w:val="24"/>
      <w:u w:val="single"/>
    </w:rPr>
  </w:style>
  <w:style w:type="character" w:styleId="BookTitle">
    <w:name w:val="Book Title"/>
    <w:uiPriority w:val="33"/>
    <w:qFormat/>
    <w:rsid w:val="007D1FB3"/>
    <w:rPr>
      <w:rFonts w:ascii="Arial" w:eastAsia="Times New Roman" w:hAnsi="Arial"/>
      <w:b/>
      <w:i/>
      <w:sz w:val="24"/>
      <w:szCs w:val="24"/>
    </w:rPr>
  </w:style>
  <w:style w:type="paragraph" w:styleId="TOCHeading">
    <w:name w:val="TOC Heading"/>
    <w:basedOn w:val="Heading1"/>
    <w:next w:val="Normal"/>
    <w:uiPriority w:val="39"/>
    <w:semiHidden/>
    <w:unhideWhenUsed/>
    <w:qFormat/>
    <w:rsid w:val="007D1FB3"/>
    <w:pPr>
      <w:outlineLvl w:val="9"/>
    </w:pPr>
  </w:style>
  <w:style w:type="paragraph" w:styleId="BalloonText">
    <w:name w:val="Balloon Text"/>
    <w:basedOn w:val="Normal"/>
    <w:link w:val="BalloonTextChar"/>
    <w:uiPriority w:val="99"/>
    <w:semiHidden/>
    <w:unhideWhenUsed/>
    <w:rsid w:val="004C58CF"/>
    <w:rPr>
      <w:rFonts w:ascii="Tahoma" w:hAnsi="Tahoma" w:cs="Tahoma"/>
      <w:sz w:val="16"/>
      <w:szCs w:val="16"/>
    </w:rPr>
  </w:style>
  <w:style w:type="character" w:customStyle="1" w:styleId="BalloonTextChar">
    <w:name w:val="Balloon Text Char"/>
    <w:link w:val="BalloonText"/>
    <w:uiPriority w:val="99"/>
    <w:semiHidden/>
    <w:rsid w:val="004C58CF"/>
    <w:rPr>
      <w:rFonts w:ascii="Tahoma" w:hAnsi="Tahoma" w:cs="Tahoma"/>
      <w:sz w:val="16"/>
      <w:szCs w:val="16"/>
    </w:rPr>
  </w:style>
  <w:style w:type="paragraph" w:styleId="FootnoteText">
    <w:name w:val="footnote text"/>
    <w:basedOn w:val="Normal"/>
    <w:link w:val="FootnoteTextChar"/>
    <w:uiPriority w:val="99"/>
    <w:semiHidden/>
    <w:unhideWhenUsed/>
    <w:rsid w:val="0061214C"/>
    <w:rPr>
      <w:sz w:val="20"/>
      <w:szCs w:val="20"/>
    </w:rPr>
  </w:style>
  <w:style w:type="character" w:customStyle="1" w:styleId="FootnoteTextChar">
    <w:name w:val="Footnote Text Char"/>
    <w:basedOn w:val="DefaultParagraphFont"/>
    <w:link w:val="FootnoteText"/>
    <w:uiPriority w:val="99"/>
    <w:semiHidden/>
    <w:rsid w:val="0061214C"/>
    <w:rPr>
      <w:lang w:bidi="en-US"/>
    </w:rPr>
  </w:style>
  <w:style w:type="character" w:styleId="FootnoteReference">
    <w:name w:val="footnote reference"/>
    <w:basedOn w:val="DefaultParagraphFont"/>
    <w:uiPriority w:val="99"/>
    <w:semiHidden/>
    <w:unhideWhenUsed/>
    <w:rsid w:val="0061214C"/>
    <w:rPr>
      <w:vertAlign w:val="superscript"/>
    </w:rPr>
  </w:style>
  <w:style w:type="character" w:styleId="PlaceholderText">
    <w:name w:val="Placeholder Text"/>
    <w:basedOn w:val="DefaultParagraphFont"/>
    <w:uiPriority w:val="99"/>
    <w:semiHidden/>
    <w:rsid w:val="00523ABE"/>
    <w:rPr>
      <w:color w:val="808080"/>
    </w:rPr>
  </w:style>
  <w:style w:type="paragraph" w:styleId="Header">
    <w:name w:val="header"/>
    <w:basedOn w:val="Normal"/>
    <w:link w:val="HeaderChar"/>
    <w:uiPriority w:val="99"/>
    <w:unhideWhenUsed/>
    <w:rsid w:val="00E95B97"/>
    <w:pPr>
      <w:tabs>
        <w:tab w:val="center" w:pos="4680"/>
        <w:tab w:val="right" w:pos="9360"/>
      </w:tabs>
    </w:pPr>
  </w:style>
  <w:style w:type="character" w:customStyle="1" w:styleId="HeaderChar">
    <w:name w:val="Header Char"/>
    <w:basedOn w:val="DefaultParagraphFont"/>
    <w:link w:val="Header"/>
    <w:uiPriority w:val="99"/>
    <w:rsid w:val="00E95B97"/>
    <w:rPr>
      <w:sz w:val="24"/>
      <w:szCs w:val="24"/>
      <w:lang w:bidi="en-US"/>
    </w:rPr>
  </w:style>
  <w:style w:type="paragraph" w:styleId="Footer">
    <w:name w:val="footer"/>
    <w:basedOn w:val="Normal"/>
    <w:link w:val="FooterChar"/>
    <w:uiPriority w:val="99"/>
    <w:unhideWhenUsed/>
    <w:rsid w:val="00E95B97"/>
    <w:pPr>
      <w:tabs>
        <w:tab w:val="center" w:pos="4680"/>
        <w:tab w:val="right" w:pos="9360"/>
      </w:tabs>
    </w:pPr>
  </w:style>
  <w:style w:type="character" w:customStyle="1" w:styleId="FooterChar">
    <w:name w:val="Footer Char"/>
    <w:basedOn w:val="DefaultParagraphFont"/>
    <w:link w:val="Footer"/>
    <w:uiPriority w:val="99"/>
    <w:rsid w:val="00E95B97"/>
    <w:rPr>
      <w:sz w:val="24"/>
      <w:szCs w:val="24"/>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42370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ED6BB3-3863-42BA-8731-20C009EE8C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152</TotalTime>
  <Pages>14</Pages>
  <Words>1132</Words>
  <Characters>6456</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UGA</Company>
  <LinksUpToDate>false</LinksUpToDate>
  <CharactersWithSpaces>7573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bandalos</dc:creator>
  <cp:keywords/>
  <dc:description/>
  <cp:lastModifiedBy>Liz Geller</cp:lastModifiedBy>
  <cp:revision>14</cp:revision>
  <cp:lastPrinted>2021-02-24T18:49:00Z</cp:lastPrinted>
  <dcterms:created xsi:type="dcterms:W3CDTF">2020-07-20T18:54:00Z</dcterms:created>
  <dcterms:modified xsi:type="dcterms:W3CDTF">2021-08-17T21:47:00Z</dcterms:modified>
</cp:coreProperties>
</file>